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4E" w:rsidRPr="00842F46" w:rsidRDefault="0016124E" w:rsidP="0016124E">
      <w:pPr>
        <w:jc w:val="center"/>
        <w:rPr>
          <w:rFonts w:asciiTheme="minorHAnsi" w:hAnsiTheme="minorHAnsi"/>
          <w:b/>
          <w:color w:val="FF0000"/>
          <w:sz w:val="28"/>
          <w:szCs w:val="28"/>
        </w:rPr>
      </w:pPr>
      <w:r w:rsidRPr="00842F46">
        <w:rPr>
          <w:rFonts w:asciiTheme="minorHAnsi" w:hAnsiTheme="minorHAnsi"/>
          <w:b/>
          <w:color w:val="FF0000"/>
          <w:sz w:val="28"/>
          <w:szCs w:val="28"/>
        </w:rPr>
        <w:t>2018-2019 GÜZ YARIYILI</w:t>
      </w:r>
    </w:p>
    <w:p w:rsidR="0016124E" w:rsidRPr="00842F46" w:rsidRDefault="0016124E" w:rsidP="0016124E">
      <w:pPr>
        <w:jc w:val="center"/>
        <w:rPr>
          <w:rFonts w:asciiTheme="minorHAnsi" w:hAnsiTheme="minorHAnsi"/>
          <w:b/>
          <w:color w:val="FF0000"/>
          <w:sz w:val="28"/>
          <w:szCs w:val="28"/>
        </w:rPr>
      </w:pPr>
      <w:r w:rsidRPr="00842F46">
        <w:rPr>
          <w:rFonts w:asciiTheme="minorHAnsi" w:hAnsiTheme="minorHAnsi"/>
          <w:b/>
          <w:color w:val="FF0000"/>
          <w:sz w:val="28"/>
          <w:szCs w:val="28"/>
        </w:rPr>
        <w:t>EK MADDE-1 (MERKEZİ YERLEŞTİRME PUANI) İLE</w:t>
      </w:r>
    </w:p>
    <w:p w:rsidR="0016124E" w:rsidRPr="00842F46" w:rsidRDefault="0016124E" w:rsidP="0016124E">
      <w:pPr>
        <w:jc w:val="center"/>
        <w:rPr>
          <w:rFonts w:asciiTheme="minorHAnsi" w:hAnsiTheme="minorHAnsi"/>
          <w:b/>
          <w:color w:val="FF0000"/>
          <w:sz w:val="28"/>
          <w:szCs w:val="28"/>
        </w:rPr>
      </w:pPr>
      <w:r w:rsidRPr="00842F46">
        <w:rPr>
          <w:rFonts w:asciiTheme="minorHAnsi" w:hAnsiTheme="minorHAnsi"/>
          <w:b/>
          <w:color w:val="FF0000"/>
          <w:sz w:val="28"/>
          <w:szCs w:val="28"/>
        </w:rPr>
        <w:t>KURUM İÇİ ve KURUMLAR ARASI YATAY GEÇİŞ BAŞVURULARI</w:t>
      </w:r>
    </w:p>
    <w:p w:rsidR="0016124E" w:rsidRPr="00842F46" w:rsidRDefault="0016124E" w:rsidP="0016124E">
      <w:pPr>
        <w:jc w:val="center"/>
        <w:rPr>
          <w:rFonts w:asciiTheme="minorHAnsi" w:hAnsiTheme="minorHAnsi"/>
          <w:b/>
          <w:color w:val="FF0000"/>
          <w:sz w:val="28"/>
          <w:szCs w:val="28"/>
        </w:rPr>
      </w:pPr>
    </w:p>
    <w:p w:rsidR="0016124E" w:rsidRPr="00842F46" w:rsidRDefault="0016124E" w:rsidP="0016124E">
      <w:pPr>
        <w:jc w:val="both"/>
        <w:rPr>
          <w:rFonts w:asciiTheme="minorHAnsi" w:hAnsiTheme="minorHAnsi"/>
          <w:sz w:val="22"/>
          <w:szCs w:val="22"/>
        </w:rPr>
      </w:pPr>
      <w:proofErr w:type="gramStart"/>
      <w:r w:rsidRPr="00842F46">
        <w:rPr>
          <w:rFonts w:asciiTheme="minorHAnsi" w:hAnsiTheme="minorHAnsi"/>
          <w:sz w:val="22"/>
          <w:szCs w:val="22"/>
        </w:rPr>
        <w:t xml:space="preserve">08.07.2014 tarihli Yükseköğretim Yürütme Kurulu toplantısında alınan ve 2 Mayıs 2014 Tarihli Resmi Gazetede Yayımlanan “Yükseköğretim Kurumlarında Ön lisans ve Lisans Düzeyindeki Programlar Arasından Geçiş, Çift </w:t>
      </w:r>
      <w:proofErr w:type="spellStart"/>
      <w:r w:rsidRPr="00842F46">
        <w:rPr>
          <w:rFonts w:asciiTheme="minorHAnsi" w:hAnsiTheme="minorHAnsi"/>
          <w:sz w:val="22"/>
          <w:szCs w:val="22"/>
        </w:rPr>
        <w:t>Anadal</w:t>
      </w:r>
      <w:proofErr w:type="spellEnd"/>
      <w:r w:rsidRPr="00842F46">
        <w:rPr>
          <w:rFonts w:asciiTheme="minorHAnsi" w:hAnsiTheme="minorHAnsi"/>
          <w:sz w:val="22"/>
          <w:szCs w:val="22"/>
        </w:rPr>
        <w:t xml:space="preserve">, </w:t>
      </w:r>
      <w:proofErr w:type="spellStart"/>
      <w:r w:rsidRPr="00842F46">
        <w:rPr>
          <w:rFonts w:asciiTheme="minorHAnsi" w:hAnsiTheme="minorHAnsi"/>
          <w:sz w:val="22"/>
          <w:szCs w:val="22"/>
        </w:rPr>
        <w:t>Yandal</w:t>
      </w:r>
      <w:proofErr w:type="spellEnd"/>
      <w:r w:rsidRPr="00842F46">
        <w:rPr>
          <w:rFonts w:asciiTheme="minorHAnsi" w:hAnsiTheme="minorHAnsi"/>
          <w:sz w:val="22"/>
          <w:szCs w:val="22"/>
        </w:rPr>
        <w:t xml:space="preserve"> İle Kredi Transferi Yapılmasına Dair Yönetmeliğin” Ek 1. Maddesi (Merkezi Yerleştirme Puanı İle) ve Kocaeli Üniversitesi Başarıya Dayalı ve Merkezi Puan (Ek Madde-1) ile Kurum İçi ve Kurumlar Arası Yatay Geçiş Başvurularına İlişkin Usul ve </w:t>
      </w:r>
      <w:proofErr w:type="spellStart"/>
      <w:r w:rsidRPr="00842F46">
        <w:rPr>
          <w:rFonts w:asciiTheme="minorHAnsi" w:hAnsiTheme="minorHAnsi"/>
          <w:sz w:val="22"/>
          <w:szCs w:val="22"/>
        </w:rPr>
        <w:t>Esaslar’a</w:t>
      </w:r>
      <w:proofErr w:type="spellEnd"/>
      <w:r w:rsidRPr="00842F46">
        <w:rPr>
          <w:rFonts w:asciiTheme="minorHAnsi" w:hAnsiTheme="minorHAnsi"/>
          <w:sz w:val="22"/>
          <w:szCs w:val="22"/>
        </w:rPr>
        <w:t xml:space="preserve"> uygun olarak, 2018-2019 eğitim-öğretim yılı güz yarıyılında, kurum içi ve kurumlar arası EK-Madde-1 kapsamında yatay geçiş yolu ile alınacak öğrenciler için başvuru şartları ve başvuru takvimi aşağıdadır.</w:t>
      </w:r>
      <w:proofErr w:type="gramEnd"/>
    </w:p>
    <w:p w:rsidR="0016124E" w:rsidRPr="00842F46" w:rsidRDefault="0016124E" w:rsidP="0016124E">
      <w:pPr>
        <w:jc w:val="both"/>
        <w:rPr>
          <w:rFonts w:asciiTheme="minorHAnsi" w:hAnsiTheme="minorHAnsi"/>
          <w:sz w:val="22"/>
          <w:szCs w:val="22"/>
        </w:rPr>
      </w:pPr>
    </w:p>
    <w:p w:rsidR="0016124E" w:rsidRPr="00842F46" w:rsidRDefault="0016124E" w:rsidP="0016124E">
      <w:pPr>
        <w:rPr>
          <w:rFonts w:asciiTheme="minorHAnsi" w:hAnsiTheme="minorHAnsi"/>
          <w:b/>
          <w:color w:val="FF0000"/>
          <w:sz w:val="22"/>
          <w:szCs w:val="22"/>
        </w:rPr>
      </w:pPr>
      <w:r w:rsidRPr="00842F46">
        <w:rPr>
          <w:rFonts w:asciiTheme="minorHAnsi" w:hAnsiTheme="minorHAnsi"/>
          <w:b/>
          <w:color w:val="FF0000"/>
          <w:sz w:val="22"/>
          <w:szCs w:val="22"/>
        </w:rPr>
        <w:t>BAŞVURU KOŞULLARI</w:t>
      </w:r>
    </w:p>
    <w:p w:rsidR="0016124E" w:rsidRPr="00842F46" w:rsidRDefault="0016124E" w:rsidP="0016124E">
      <w:pPr>
        <w:rPr>
          <w:rFonts w:asciiTheme="minorHAnsi" w:hAnsiTheme="minorHAnsi"/>
          <w:sz w:val="22"/>
          <w:szCs w:val="22"/>
        </w:rPr>
      </w:pPr>
    </w:p>
    <w:p w:rsidR="0016124E" w:rsidRPr="00842F46" w:rsidRDefault="0016124E" w:rsidP="0016124E">
      <w:pPr>
        <w:pStyle w:val="ListeParagraf"/>
        <w:numPr>
          <w:ilvl w:val="0"/>
          <w:numId w:val="4"/>
        </w:numPr>
        <w:ind w:left="426" w:hanging="426"/>
        <w:jc w:val="both"/>
      </w:pPr>
      <w:r w:rsidRPr="00842F46">
        <w:t xml:space="preserve">Öğrencinin kayıt olduğu yıldaki merkezi yerleştirme puanlarının, başka bir diploma programının kayıt olduğu yıldaki taban puanına eşit veya yüksek olması şartı ile başvuru yapılabilir. </w:t>
      </w:r>
    </w:p>
    <w:p w:rsidR="0016124E" w:rsidRPr="00842F46" w:rsidRDefault="0016124E" w:rsidP="0016124E">
      <w:pPr>
        <w:pStyle w:val="ListeParagraf"/>
        <w:numPr>
          <w:ilvl w:val="0"/>
          <w:numId w:val="4"/>
        </w:numPr>
        <w:ind w:left="426" w:hanging="426"/>
        <w:jc w:val="both"/>
      </w:pPr>
      <w:r w:rsidRPr="00842F46">
        <w:t xml:space="preserve">2017-2018 eğitim-öğretim yılı ve daha önceki yıllarda </w:t>
      </w:r>
      <w:r>
        <w:t xml:space="preserve">bir </w:t>
      </w:r>
      <w:r w:rsidRPr="00842F46">
        <w:t xml:space="preserve">yükseköğretim kurumuna kayıt olmuş hazırlık, ara sınıf veya son sınıf öğrencileri başvurabilir. </w:t>
      </w:r>
    </w:p>
    <w:p w:rsidR="0016124E" w:rsidRDefault="0016124E" w:rsidP="0016124E">
      <w:pPr>
        <w:pStyle w:val="ListeParagraf"/>
        <w:numPr>
          <w:ilvl w:val="0"/>
          <w:numId w:val="4"/>
        </w:numPr>
        <w:ind w:left="426" w:hanging="426"/>
        <w:jc w:val="both"/>
      </w:pPr>
      <w:r w:rsidRPr="00842F46">
        <w:t xml:space="preserve">Bir yükseköğretim kurumuna yerleştirilen </w:t>
      </w:r>
      <w:proofErr w:type="spellStart"/>
      <w:r w:rsidRPr="00842F46">
        <w:t>önlisans</w:t>
      </w:r>
      <w:proofErr w:type="spellEnd"/>
      <w:r w:rsidRPr="00842F46">
        <w:t xml:space="preserve"> öğrencileri yerleştirildikleri programda bir yarıyıl, lisans öğrencileri bir yıl öğrenim gördükten sonra, merkezi puanla (EK Madde-1) Üniversitemiz bölümlerine/programlarına kurum içi veya kurumlar arası yatay geçiş başvurusu yapabilir. Geldiği Yükseköğretim Kurumunda bir yarıyıl/yıl tamamlamamış olan öğrencilerin başvurusu kabul edilmez.</w:t>
      </w:r>
    </w:p>
    <w:p w:rsidR="0016124E" w:rsidRPr="00842F46" w:rsidRDefault="0016124E" w:rsidP="0016124E">
      <w:pPr>
        <w:pStyle w:val="ListeParagraf"/>
        <w:numPr>
          <w:ilvl w:val="0"/>
          <w:numId w:val="4"/>
        </w:numPr>
        <w:ind w:left="426" w:hanging="426"/>
        <w:jc w:val="both"/>
      </w:pPr>
      <w:proofErr w:type="gramStart"/>
      <w:r w:rsidRPr="00842F46">
        <w:t xml:space="preserve">Tamamen/kısmen yabancı dil ile eğitim yapan veya öğretim dili Türkçe olan bölümden/ programdan, tamamen veya kısmen yabancı dil ile eğitim yapan bölümlere/programlara </w:t>
      </w:r>
      <w:r w:rsidRPr="00842F46">
        <w:rPr>
          <w:u w:val="single"/>
        </w:rPr>
        <w:t>merkezi puanla (Ek Madde-1)</w:t>
      </w:r>
      <w:r w:rsidRPr="00842F46">
        <w:t xml:space="preserve"> kurum içi veya kurumlar arası yatay geçiş yapacak öğrencilerin başvuru sırasında; geldiği yükseköğretim kurumunda almış olduğu zorunlu veya isteğe bağlı yabancı dil hazırlık eğitimini başarmış olduklarını belgelemeleri veya Üniversitemiz tarafından yapılacak olan yabancı dil yeterlik sınavını başarmaları veya ulusal veya uluslararası geçerliliği olan yabancı dil sınavlarından aşağıdaki minimum puanları almış olduklarını belgelemeleri şarttır. </w:t>
      </w:r>
      <w:proofErr w:type="gramEnd"/>
      <w:r w:rsidRPr="00842F46">
        <w:t xml:space="preserve">Ancak, </w:t>
      </w:r>
      <w:r w:rsidRPr="00BE5B2A">
        <w:t>merkezi puanla (Ek Madde-1)</w:t>
      </w:r>
      <w:r w:rsidRPr="00842F46">
        <w:t xml:space="preserve"> </w:t>
      </w:r>
      <w:r w:rsidRPr="00842F46">
        <w:rPr>
          <w:u w:val="single"/>
        </w:rPr>
        <w:t xml:space="preserve">hazırlık ve birinci </w:t>
      </w:r>
      <w:proofErr w:type="gramStart"/>
      <w:r w:rsidRPr="00842F46">
        <w:rPr>
          <w:u w:val="single"/>
        </w:rPr>
        <w:t>sınıfa</w:t>
      </w:r>
      <w:r w:rsidRPr="00842F46">
        <w:t xml:space="preserve">  yatay</w:t>
      </w:r>
      <w:proofErr w:type="gramEnd"/>
      <w:r w:rsidRPr="00842F46">
        <w:t xml:space="preserve"> geçiş yapacak öğrencilerin, Üniversitemiz tarafından yapılacak olan yabancı dil yeterlik sınavını başaramamaları veya ulusal/uluslararası geçerliliği olan yabancı dil sınavlarından minimum puanları almış olduklarını belgeleyememeleri durumunda, yatay geçiş sonrasında Üniversitemizde </w:t>
      </w:r>
      <w:r w:rsidRPr="00842F46">
        <w:rPr>
          <w:u w:val="single"/>
        </w:rPr>
        <w:t>yabancı dil hazırlık eğitimi almaları zorunludur</w:t>
      </w:r>
      <w:r w:rsidRPr="00842F46">
        <w:t xml:space="preserve">.  </w:t>
      </w:r>
    </w:p>
    <w:p w:rsidR="0016124E" w:rsidRPr="00842F46" w:rsidRDefault="0016124E" w:rsidP="0016124E">
      <w:pPr>
        <w:ind w:firstLine="426"/>
        <w:jc w:val="both"/>
        <w:rPr>
          <w:rFonts w:asciiTheme="minorHAnsi" w:hAnsiTheme="minorHAnsi"/>
          <w:sz w:val="22"/>
          <w:szCs w:val="22"/>
        </w:rPr>
      </w:pPr>
      <w:r w:rsidRPr="00842F46">
        <w:rPr>
          <w:rFonts w:asciiTheme="minorHAnsi" w:hAnsiTheme="minorHAnsi"/>
          <w:sz w:val="22"/>
          <w:szCs w:val="22"/>
          <w:u w:val="single"/>
        </w:rPr>
        <w:t xml:space="preserve">Sınav Adı:     </w:t>
      </w:r>
      <w:r w:rsidRPr="00842F46">
        <w:rPr>
          <w:rFonts w:asciiTheme="minorHAnsi" w:hAnsiTheme="minorHAnsi"/>
          <w:sz w:val="22"/>
          <w:szCs w:val="22"/>
          <w:u w:val="single"/>
        </w:rPr>
        <w:tab/>
      </w:r>
      <w:r w:rsidRPr="00842F46">
        <w:rPr>
          <w:rFonts w:asciiTheme="minorHAnsi" w:hAnsiTheme="minorHAnsi"/>
          <w:sz w:val="22"/>
          <w:szCs w:val="22"/>
          <w:u w:val="single"/>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u w:val="single"/>
        </w:rPr>
        <w:t>Minimum Puan:</w:t>
      </w:r>
    </w:p>
    <w:p w:rsidR="0016124E" w:rsidRPr="00842F46" w:rsidRDefault="0016124E" w:rsidP="0016124E">
      <w:pPr>
        <w:ind w:firstLine="426"/>
        <w:jc w:val="both"/>
        <w:rPr>
          <w:rFonts w:asciiTheme="minorHAnsi" w:hAnsiTheme="minorHAnsi"/>
          <w:sz w:val="22"/>
          <w:szCs w:val="22"/>
        </w:rPr>
      </w:pPr>
      <w:proofErr w:type="gramStart"/>
      <w:r w:rsidRPr="00842F46">
        <w:rPr>
          <w:rFonts w:asciiTheme="minorHAnsi" w:hAnsiTheme="minorHAnsi"/>
          <w:sz w:val="22"/>
          <w:szCs w:val="22"/>
        </w:rPr>
        <w:t>KPDS,ÜDS</w:t>
      </w:r>
      <w:proofErr w:type="gramEnd"/>
      <w:r w:rsidRPr="00842F46">
        <w:rPr>
          <w:rFonts w:asciiTheme="minorHAnsi" w:hAnsiTheme="minorHAnsi"/>
          <w:sz w:val="22"/>
          <w:szCs w:val="22"/>
        </w:rPr>
        <w:t>,YDS,YÖKDİL</w:t>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Pr>
          <w:rFonts w:asciiTheme="minorHAnsi" w:hAnsiTheme="minorHAnsi"/>
          <w:sz w:val="22"/>
          <w:szCs w:val="22"/>
        </w:rPr>
        <w:tab/>
      </w:r>
      <w:r w:rsidRPr="00842F46">
        <w:rPr>
          <w:rFonts w:asciiTheme="minorHAnsi" w:hAnsiTheme="minorHAnsi"/>
          <w:sz w:val="22"/>
          <w:szCs w:val="22"/>
        </w:rPr>
        <w:t>50/100</w:t>
      </w:r>
    </w:p>
    <w:p w:rsidR="0016124E" w:rsidRPr="00842F46" w:rsidRDefault="0016124E" w:rsidP="0016124E">
      <w:pPr>
        <w:ind w:firstLine="426"/>
        <w:jc w:val="both"/>
        <w:rPr>
          <w:rFonts w:asciiTheme="minorHAnsi" w:hAnsiTheme="minorHAnsi"/>
          <w:sz w:val="22"/>
          <w:szCs w:val="22"/>
        </w:rPr>
      </w:pPr>
      <w:r w:rsidRPr="00842F46">
        <w:rPr>
          <w:rFonts w:asciiTheme="minorHAnsi" w:hAnsiTheme="minorHAnsi"/>
          <w:sz w:val="22"/>
          <w:szCs w:val="22"/>
        </w:rPr>
        <w:t xml:space="preserve">TOEFL </w:t>
      </w:r>
      <w:proofErr w:type="spellStart"/>
      <w:r w:rsidRPr="00842F46">
        <w:rPr>
          <w:rFonts w:asciiTheme="minorHAnsi" w:hAnsiTheme="minorHAnsi"/>
          <w:sz w:val="22"/>
          <w:szCs w:val="22"/>
        </w:rPr>
        <w:t>iBT</w:t>
      </w:r>
      <w:proofErr w:type="spellEnd"/>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Pr>
          <w:rFonts w:asciiTheme="minorHAnsi" w:hAnsiTheme="minorHAnsi"/>
          <w:sz w:val="22"/>
          <w:szCs w:val="22"/>
        </w:rPr>
        <w:tab/>
      </w:r>
      <w:r w:rsidRPr="00842F46">
        <w:rPr>
          <w:rFonts w:asciiTheme="minorHAnsi" w:hAnsiTheme="minorHAnsi"/>
          <w:sz w:val="22"/>
          <w:szCs w:val="22"/>
        </w:rPr>
        <w:t>60/120</w:t>
      </w:r>
    </w:p>
    <w:p w:rsidR="0016124E" w:rsidRPr="00842F46" w:rsidRDefault="0016124E" w:rsidP="0016124E">
      <w:pPr>
        <w:ind w:firstLine="426"/>
        <w:jc w:val="both"/>
        <w:rPr>
          <w:rFonts w:asciiTheme="minorHAnsi" w:hAnsiTheme="minorHAnsi"/>
          <w:sz w:val="22"/>
          <w:szCs w:val="22"/>
        </w:rPr>
      </w:pPr>
      <w:r w:rsidRPr="00842F46">
        <w:rPr>
          <w:rFonts w:asciiTheme="minorHAnsi" w:hAnsiTheme="minorHAnsi"/>
          <w:sz w:val="22"/>
          <w:szCs w:val="22"/>
        </w:rPr>
        <w:t>PTE Akademik</w:t>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r>
      <w:r w:rsidRPr="00842F46">
        <w:rPr>
          <w:rFonts w:asciiTheme="minorHAnsi" w:hAnsiTheme="minorHAnsi"/>
          <w:sz w:val="22"/>
          <w:szCs w:val="22"/>
        </w:rPr>
        <w:tab/>
        <w:t>45/90</w:t>
      </w:r>
    </w:p>
    <w:p w:rsidR="0016124E" w:rsidRPr="00842F46" w:rsidRDefault="0016124E" w:rsidP="0016124E">
      <w:pPr>
        <w:ind w:firstLine="426"/>
        <w:jc w:val="both"/>
        <w:rPr>
          <w:rFonts w:asciiTheme="minorHAnsi" w:hAnsiTheme="minorHAnsi"/>
          <w:sz w:val="22"/>
          <w:szCs w:val="22"/>
        </w:rPr>
      </w:pPr>
      <w:r w:rsidRPr="00842F46">
        <w:rPr>
          <w:rFonts w:asciiTheme="minorHAnsi" w:hAnsiTheme="minorHAnsi"/>
          <w:sz w:val="22"/>
          <w:szCs w:val="22"/>
        </w:rPr>
        <w:t xml:space="preserve">Kocaeli Üniversitesi Yabancı Dil Yeterlik Sınavı </w:t>
      </w:r>
      <w:r w:rsidRPr="00842F46">
        <w:rPr>
          <w:rFonts w:asciiTheme="minorHAnsi" w:hAnsiTheme="minorHAnsi"/>
          <w:sz w:val="22"/>
          <w:szCs w:val="22"/>
        </w:rPr>
        <w:tab/>
      </w:r>
      <w:r>
        <w:rPr>
          <w:rFonts w:asciiTheme="minorHAnsi" w:hAnsiTheme="minorHAnsi"/>
          <w:sz w:val="22"/>
          <w:szCs w:val="22"/>
        </w:rPr>
        <w:tab/>
      </w:r>
      <w:r w:rsidRPr="00842F46">
        <w:rPr>
          <w:rFonts w:asciiTheme="minorHAnsi" w:hAnsiTheme="minorHAnsi"/>
          <w:sz w:val="22"/>
          <w:szCs w:val="22"/>
        </w:rPr>
        <w:t>65/100</w:t>
      </w:r>
    </w:p>
    <w:p w:rsidR="0016124E" w:rsidRPr="00842F46" w:rsidRDefault="0016124E" w:rsidP="0016124E">
      <w:pPr>
        <w:jc w:val="both"/>
        <w:rPr>
          <w:rFonts w:asciiTheme="minorHAnsi" w:hAnsiTheme="minorHAnsi"/>
          <w:sz w:val="22"/>
          <w:szCs w:val="22"/>
        </w:rPr>
      </w:pPr>
    </w:p>
    <w:p w:rsidR="0016124E" w:rsidRPr="00842F46" w:rsidRDefault="0016124E" w:rsidP="0016124E">
      <w:pPr>
        <w:pStyle w:val="ListeParagraf"/>
        <w:numPr>
          <w:ilvl w:val="0"/>
          <w:numId w:val="4"/>
        </w:numPr>
        <w:ind w:left="426" w:hanging="426"/>
        <w:jc w:val="both"/>
      </w:pPr>
      <w:r w:rsidRPr="00842F46">
        <w:t>Tamamen veya kısmen yabancı dil ile eğitim yapan bölümden/programdan, merkezi puanla (</w:t>
      </w:r>
      <w:proofErr w:type="gramStart"/>
      <w:r w:rsidRPr="00842F46">
        <w:t>Ek  Madde</w:t>
      </w:r>
      <w:proofErr w:type="gramEnd"/>
      <w:r w:rsidRPr="00842F46">
        <w:t xml:space="preserve">-1) tamamen veya kısmen yabancı dil ile eğitim yapan bölüme/programa yatay geçiş hakkı kazanan, ancak geldiği yükseköğretim kurumunda yabancı dil hazırlık eğitiminde bir yıl başarısız olmuş öğrenciler için merkezi puanla (Ek Madde-1) yatay geçişten sonra en fazla bir yıl yabancı dil hazırlık eğitim hakkı daha verilir. Geldiği yükseköğretim kurumunda yabancı dil hazırlık eğitiminde iki yıl başarısız olmuş öğrencilerin başvurusu kabul edilmez. </w:t>
      </w:r>
    </w:p>
    <w:p w:rsidR="0016124E" w:rsidRDefault="0016124E" w:rsidP="0016124E">
      <w:pPr>
        <w:pStyle w:val="ListeParagraf"/>
        <w:numPr>
          <w:ilvl w:val="0"/>
          <w:numId w:val="4"/>
        </w:numPr>
        <w:ind w:left="426" w:hanging="426"/>
        <w:jc w:val="both"/>
      </w:pPr>
      <w:r w:rsidRPr="00842F46">
        <w:t>Kurum içi veya kurumlar arası Ek Madde-1 kapsamındaki tüm yatay geçiş türlerinde, öğrenci geldiği yükseköğretim kurumu/bölümü/programında tamamlamış olduğu aktif dönemin/yılın bir sonraki dönemi/yılı için açılmış olan kontenjana başvurabilir. Kayıt hakkı kazanan öğrencinin kaydı ve ders planı ataması, başvuru yaptığı dönem/yıl için yapılır. Örneğin; geldiği yükseköğretim kurumunda ikinci sınıfı tamamlamış bir lisans öğrencisi, üçüncü sınıf kontenjanına başvurabilir, kayıt hakkı kazanması halinde üçüncü sınıfa kaydı yapılır ve üçüncü sınıf ders planına tabi olur.</w:t>
      </w:r>
    </w:p>
    <w:p w:rsidR="0016124E" w:rsidRPr="00842F46" w:rsidRDefault="0016124E" w:rsidP="0016124E">
      <w:pPr>
        <w:pStyle w:val="ListeParagraf"/>
        <w:numPr>
          <w:ilvl w:val="0"/>
          <w:numId w:val="4"/>
        </w:numPr>
        <w:ind w:left="426" w:hanging="426"/>
        <w:jc w:val="both"/>
      </w:pPr>
      <w:r w:rsidRPr="00842F46">
        <w:t>Merkezi puan (Ek Madde 1) kapsamında yapılan başvuruların değerlendirilmesinde yapılacak başarı sıralaması;</w:t>
      </w:r>
    </w:p>
    <w:p w:rsidR="0016124E" w:rsidRPr="00842F46" w:rsidRDefault="0016124E" w:rsidP="0016124E">
      <w:pPr>
        <w:pStyle w:val="ListeParagraf"/>
        <w:ind w:left="426"/>
        <w:jc w:val="both"/>
      </w:pPr>
    </w:p>
    <w:p w:rsidR="0016124E" w:rsidRPr="00842F46" w:rsidRDefault="0016124E" w:rsidP="0016124E">
      <w:pPr>
        <w:pStyle w:val="ListeParagraf"/>
        <w:ind w:left="426"/>
        <w:jc w:val="both"/>
      </w:pPr>
      <w:r w:rsidRPr="00842F46">
        <w:t>[(Adayın ÖSYM puanı - Bölüm ÖSYM taban puanı) x 100] / Bölüm ÖSYM taban puanı</w:t>
      </w:r>
    </w:p>
    <w:p w:rsidR="0016124E" w:rsidRDefault="0016124E" w:rsidP="0016124E">
      <w:pPr>
        <w:pStyle w:val="ListeParagraf"/>
        <w:ind w:left="426"/>
        <w:jc w:val="both"/>
      </w:pPr>
      <w:r w:rsidRPr="00842F46">
        <w:t xml:space="preserve"> </w:t>
      </w:r>
      <w:proofErr w:type="gramStart"/>
      <w:r w:rsidRPr="00842F46">
        <w:t>formülüne</w:t>
      </w:r>
      <w:proofErr w:type="gramEnd"/>
      <w:r w:rsidRPr="00842F46">
        <w:t xml:space="preserve"> göre yapılır.   </w:t>
      </w:r>
    </w:p>
    <w:p w:rsidR="0016124E" w:rsidRDefault="0016124E" w:rsidP="0016124E">
      <w:pPr>
        <w:pStyle w:val="ListeParagraf"/>
        <w:ind w:left="426"/>
        <w:jc w:val="both"/>
      </w:pPr>
    </w:p>
    <w:p w:rsidR="0016124E" w:rsidRPr="00842F46" w:rsidRDefault="0016124E" w:rsidP="0016124E">
      <w:pPr>
        <w:pStyle w:val="ListeParagraf"/>
        <w:numPr>
          <w:ilvl w:val="0"/>
          <w:numId w:val="4"/>
        </w:numPr>
        <w:ind w:left="426" w:hanging="426"/>
        <w:jc w:val="both"/>
      </w:pPr>
      <w:r w:rsidRPr="00842F46">
        <w:t xml:space="preserve">Her bir diploma programının, hazırlık sınıfı </w:t>
      </w:r>
      <w:proofErr w:type="gramStart"/>
      <w:r w:rsidRPr="00842F46">
        <w:t>dahil</w:t>
      </w:r>
      <w:proofErr w:type="gramEnd"/>
      <w:r w:rsidRPr="00842F46">
        <w:t xml:space="preserve"> her bir sınıfı için, o yıl için ÖSYS kılavuzunda belirtilen kontenjanın %30’u kadar kontenjan açılır. </w:t>
      </w:r>
    </w:p>
    <w:p w:rsidR="0016124E" w:rsidRPr="00842F46" w:rsidRDefault="0016124E" w:rsidP="0016124E">
      <w:pPr>
        <w:pStyle w:val="ListeParagraf"/>
        <w:numPr>
          <w:ilvl w:val="0"/>
          <w:numId w:val="4"/>
        </w:numPr>
        <w:ind w:left="426" w:hanging="426"/>
        <w:jc w:val="both"/>
      </w:pPr>
      <w:r w:rsidRPr="00842F46">
        <w:t xml:space="preserve">Bahar yarıyılında başvuru alınmayacaktır. </w:t>
      </w:r>
    </w:p>
    <w:p w:rsidR="0016124E" w:rsidRPr="00842F46" w:rsidRDefault="0016124E" w:rsidP="0016124E">
      <w:pPr>
        <w:pStyle w:val="ListeParagraf"/>
        <w:numPr>
          <w:ilvl w:val="0"/>
          <w:numId w:val="4"/>
        </w:numPr>
        <w:ind w:left="426" w:hanging="426"/>
        <w:jc w:val="both"/>
      </w:pPr>
      <w:r w:rsidRPr="00842F46">
        <w:t xml:space="preserve">Başvuru sayısının belirlenen kontenjandan fazla olması durumunda, başvuran en yüksek ÖSYS puanlı adaydan başlayarak kontenjan dolana kadar adayın kaydı yapılır. </w:t>
      </w:r>
    </w:p>
    <w:p w:rsidR="0016124E" w:rsidRPr="00842F46" w:rsidRDefault="0016124E" w:rsidP="0016124E">
      <w:pPr>
        <w:pStyle w:val="ListeParagraf"/>
        <w:numPr>
          <w:ilvl w:val="0"/>
          <w:numId w:val="4"/>
        </w:numPr>
        <w:ind w:left="426" w:hanging="426"/>
        <w:jc w:val="both"/>
      </w:pPr>
      <w:r w:rsidRPr="00842F46">
        <w:t xml:space="preserve">DGS ile yerleşen öğrencilerin, sadece yerleştikleri yıldaki DGS kılavuzunda öğrencinin ön lisans alanı ile tercih edebileceği programlar arasında ve o yıldaki DGS puanı göz önünde bulundurularak başvurusu alınır. </w:t>
      </w:r>
    </w:p>
    <w:p w:rsidR="0016124E" w:rsidRPr="00842F46" w:rsidRDefault="0016124E" w:rsidP="0016124E">
      <w:pPr>
        <w:pStyle w:val="ListeParagraf"/>
        <w:numPr>
          <w:ilvl w:val="0"/>
          <w:numId w:val="4"/>
        </w:numPr>
        <w:ind w:left="426" w:hanging="426"/>
        <w:jc w:val="both"/>
      </w:pPr>
      <w:proofErr w:type="gramStart"/>
      <w:r w:rsidRPr="00842F46">
        <w:t>M.T.O</w:t>
      </w:r>
      <w:proofErr w:type="gramEnd"/>
      <w:r w:rsidRPr="00842F46">
        <w:t xml:space="preserve">.K. programlarında okuyan öğrenciler, yükseköğretim kurumuna kayıt oldukları yıldaki ÖSYS kılavuzunda yer alan tercih edebilecekleri ve yerleşebilecekleri M.T.O.K. programlarına başvuru yapabilirler. </w:t>
      </w:r>
    </w:p>
    <w:p w:rsidR="0016124E" w:rsidRPr="00842F46" w:rsidRDefault="0016124E" w:rsidP="0016124E">
      <w:pPr>
        <w:pStyle w:val="ListeParagraf"/>
        <w:numPr>
          <w:ilvl w:val="0"/>
          <w:numId w:val="4"/>
        </w:numPr>
        <w:ind w:left="426" w:hanging="426"/>
        <w:jc w:val="both"/>
      </w:pPr>
      <w:r w:rsidRPr="00842F46">
        <w:t xml:space="preserve">Sınavsız geçişten yararlanarak bir yükseköğretim kurumuna yerleşen öğrenciler, yerleşme önceliklerinde oluşan taban puanlar ve ÖSYS puanları </w:t>
      </w:r>
      <w:proofErr w:type="gramStart"/>
      <w:r w:rsidRPr="00842F46">
        <w:t>ile,</w:t>
      </w:r>
      <w:proofErr w:type="gramEnd"/>
      <w:r w:rsidRPr="00842F46">
        <w:t xml:space="preserve"> ÖSYM Başkanlığı tarafından yayınlanan kılavuzlar dikkate alınarak başvurabilirler. </w:t>
      </w:r>
    </w:p>
    <w:p w:rsidR="0016124E" w:rsidRPr="00842F46" w:rsidRDefault="0016124E" w:rsidP="0016124E">
      <w:pPr>
        <w:pStyle w:val="ListeParagraf"/>
        <w:numPr>
          <w:ilvl w:val="0"/>
          <w:numId w:val="4"/>
        </w:numPr>
        <w:ind w:left="426" w:hanging="426"/>
        <w:jc w:val="both"/>
      </w:pPr>
      <w:r w:rsidRPr="00842F46">
        <w:t xml:space="preserve">Özel yetenek sınavı ile bir yükseköğretim kurumuna kayıt yaptıran öğrenciler Merkezi Yerleştirme Puanı ile yatay geçiş başvurusunda bulunabilir. </w:t>
      </w:r>
    </w:p>
    <w:p w:rsidR="0016124E" w:rsidRPr="00842F46" w:rsidRDefault="0016124E" w:rsidP="0016124E">
      <w:pPr>
        <w:pStyle w:val="ListeParagraf"/>
        <w:numPr>
          <w:ilvl w:val="0"/>
          <w:numId w:val="4"/>
        </w:numPr>
        <w:ind w:left="426" w:hanging="426"/>
        <w:jc w:val="both"/>
      </w:pPr>
      <w:r w:rsidRPr="00842F46">
        <w:t xml:space="preserve">Özel yetenek sınavı ile öğrenci alan programlara Merkezi Yerleştirme Puanı ile yatay geçiş başvurusunda bulunulamaz. </w:t>
      </w:r>
    </w:p>
    <w:p w:rsidR="0016124E" w:rsidRPr="00842F46" w:rsidRDefault="0016124E" w:rsidP="0016124E">
      <w:pPr>
        <w:pStyle w:val="ListeParagraf"/>
        <w:numPr>
          <w:ilvl w:val="0"/>
          <w:numId w:val="4"/>
        </w:numPr>
        <w:ind w:left="426" w:hanging="426"/>
        <w:jc w:val="both"/>
      </w:pPr>
      <w:r w:rsidRPr="00842F46">
        <w:t xml:space="preserve">Öğrencinin başvuru yaptığı bölümün/programın, yerleştiği yıl, ÖSYS kılavuzunda program ile ilgili özel koşul bulunması durumunda, öğrenci bu koşulları sağlamak durumundadır. </w:t>
      </w:r>
    </w:p>
    <w:p w:rsidR="0016124E" w:rsidRPr="00842F46" w:rsidRDefault="0016124E" w:rsidP="0016124E">
      <w:pPr>
        <w:pStyle w:val="ListeParagraf"/>
        <w:numPr>
          <w:ilvl w:val="0"/>
          <w:numId w:val="4"/>
        </w:numPr>
        <w:ind w:left="426" w:hanging="426"/>
        <w:jc w:val="both"/>
      </w:pPr>
      <w:r w:rsidRPr="00842F46">
        <w:t xml:space="preserve">Öğrencinin yükseköğretim kurumuna kayıt olduğu yıl, yatay geçiş için başvuracağı bölüme öğrenci alınmamış ise başvuru yapılamaz. </w:t>
      </w:r>
    </w:p>
    <w:tbl>
      <w:tblPr>
        <w:tblW w:w="0" w:type="auto"/>
        <w:tblLayout w:type="fixed"/>
        <w:tblCellMar>
          <w:left w:w="30" w:type="dxa"/>
          <w:right w:w="30" w:type="dxa"/>
        </w:tblCellMar>
        <w:tblLook w:val="04A0" w:firstRow="1" w:lastRow="0" w:firstColumn="1" w:lastColumn="0" w:noHBand="0" w:noVBand="1"/>
      </w:tblPr>
      <w:tblGrid>
        <w:gridCol w:w="8950"/>
      </w:tblGrid>
      <w:tr w:rsidR="0016124E" w:rsidRPr="00842F46" w:rsidTr="00792D28">
        <w:trPr>
          <w:trHeight w:val="881"/>
        </w:trPr>
        <w:tc>
          <w:tcPr>
            <w:tcW w:w="8950" w:type="dxa"/>
            <w:hideMark/>
          </w:tcPr>
          <w:p w:rsidR="0016124E" w:rsidRPr="00842F46" w:rsidRDefault="0016124E" w:rsidP="0016124E">
            <w:pPr>
              <w:pStyle w:val="ListeParagraf"/>
              <w:numPr>
                <w:ilvl w:val="0"/>
                <w:numId w:val="4"/>
              </w:numPr>
              <w:ind w:left="426" w:hanging="426"/>
              <w:jc w:val="both"/>
            </w:pPr>
            <w:r w:rsidRPr="00842F46">
              <w:t xml:space="preserve">Ek 1. Maddesi (Merkezi Yerleştirme Puanı) ile yatay geçiş sadece bir defaya mahsus yapılabilir. Bu madde ile yatay geçiş yapan bir öğrenci daha sonraki başvuru döneminde geldiği yükseköğretim kurumuna dönüş yapabilir, başka bir yükseköğretim kurumuna geçemez. </w:t>
            </w:r>
          </w:p>
          <w:p w:rsidR="0016124E" w:rsidRPr="00842F46" w:rsidRDefault="0016124E" w:rsidP="0016124E">
            <w:pPr>
              <w:pStyle w:val="ListeParagraf"/>
              <w:numPr>
                <w:ilvl w:val="0"/>
                <w:numId w:val="4"/>
              </w:numPr>
              <w:ind w:left="426" w:hanging="426"/>
              <w:jc w:val="both"/>
            </w:pPr>
            <w:r w:rsidRPr="00842F46">
              <w:t xml:space="preserve">Başvuru değerlendirme sonuçlarına itiraz, sonuçların ilanından sonraki ilk iki iş günü içerisinde mesai saatlerinde, ilgili bölüm/program başkanlıklarına yapılır. </w:t>
            </w:r>
          </w:p>
        </w:tc>
      </w:tr>
    </w:tbl>
    <w:p w:rsidR="0016124E" w:rsidRPr="006D29C8" w:rsidRDefault="0016124E" w:rsidP="0016124E">
      <w:pPr>
        <w:pStyle w:val="ListeParagraf"/>
        <w:numPr>
          <w:ilvl w:val="0"/>
          <w:numId w:val="4"/>
        </w:numPr>
        <w:ind w:left="426" w:hanging="426"/>
        <w:jc w:val="both"/>
        <w:rPr>
          <w:rFonts w:eastAsia="Times New Roman"/>
          <w:lang w:eastAsia="zh-CN"/>
        </w:rPr>
      </w:pPr>
      <w:r w:rsidRPr="006D29C8">
        <w:t>Başvurular şahsen veya posta ile yapılacaktır. 15 Ağustos 2018 tarihinden sonra tarafımıza yapılan ya da ulaşan başvurular değerlendirmeye alınmayacaktır. Postadaki gecikmelerden birimlerimiz sorumlu değildir.</w:t>
      </w:r>
    </w:p>
    <w:p w:rsidR="0016124E" w:rsidRPr="00842F46" w:rsidRDefault="0016124E" w:rsidP="0016124E">
      <w:pPr>
        <w:jc w:val="both"/>
        <w:rPr>
          <w:rFonts w:asciiTheme="minorHAnsi" w:hAnsiTheme="minorHAnsi"/>
          <w:b/>
          <w:color w:val="FF0000"/>
          <w:sz w:val="22"/>
          <w:szCs w:val="22"/>
        </w:rPr>
      </w:pPr>
      <w:r w:rsidRPr="00842F46">
        <w:rPr>
          <w:rFonts w:asciiTheme="minorHAnsi" w:hAnsiTheme="minorHAnsi"/>
          <w:b/>
          <w:color w:val="FF0000"/>
          <w:sz w:val="22"/>
          <w:szCs w:val="22"/>
        </w:rPr>
        <w:t xml:space="preserve">BAŞVURU İÇİN GEREKLİ BELGELER </w:t>
      </w:r>
    </w:p>
    <w:p w:rsidR="0016124E" w:rsidRPr="00842F46" w:rsidRDefault="0016124E" w:rsidP="0016124E">
      <w:pPr>
        <w:pStyle w:val="ListeParagraf"/>
        <w:numPr>
          <w:ilvl w:val="0"/>
          <w:numId w:val="1"/>
        </w:numPr>
        <w:ind w:left="284" w:hanging="284"/>
        <w:jc w:val="both"/>
      </w:pPr>
      <w:r w:rsidRPr="00842F46">
        <w:t>Başvuru formu</w:t>
      </w:r>
    </w:p>
    <w:p w:rsidR="0016124E" w:rsidRPr="00842F46" w:rsidRDefault="0016124E" w:rsidP="0016124E">
      <w:pPr>
        <w:pStyle w:val="ListeParagraf"/>
        <w:numPr>
          <w:ilvl w:val="0"/>
          <w:numId w:val="1"/>
        </w:numPr>
        <w:ind w:left="284" w:hanging="284"/>
        <w:jc w:val="both"/>
      </w:pPr>
      <w:r w:rsidRPr="00842F46">
        <w:t>Öğrenci belgesi</w:t>
      </w:r>
    </w:p>
    <w:p w:rsidR="0016124E" w:rsidRDefault="0016124E" w:rsidP="0016124E">
      <w:pPr>
        <w:pStyle w:val="ListeParagraf"/>
        <w:numPr>
          <w:ilvl w:val="0"/>
          <w:numId w:val="1"/>
        </w:numPr>
        <w:ind w:left="284" w:hanging="284"/>
        <w:jc w:val="both"/>
      </w:pPr>
      <w:r w:rsidRPr="00842F46">
        <w:t>ÖSYM Sınav Sonuç ve Yerleştirme belgesinin İnternet çıktısı</w:t>
      </w:r>
    </w:p>
    <w:p w:rsidR="0016124E" w:rsidRPr="00842F46" w:rsidRDefault="0016124E" w:rsidP="0016124E">
      <w:pPr>
        <w:pStyle w:val="ListeParagraf"/>
        <w:numPr>
          <w:ilvl w:val="0"/>
          <w:numId w:val="1"/>
        </w:numPr>
        <w:ind w:left="284" w:hanging="284"/>
        <w:jc w:val="both"/>
      </w:pPr>
      <w:r w:rsidRPr="00842F46">
        <w:t>DGS ile yerleşen öğrencilerin DGS Sonuç belgesi ve DGS Yerleştirme belgesi</w:t>
      </w:r>
    </w:p>
    <w:p w:rsidR="0016124E" w:rsidRPr="00842F46" w:rsidRDefault="0016124E" w:rsidP="0016124E">
      <w:pPr>
        <w:pStyle w:val="ListeParagraf"/>
        <w:numPr>
          <w:ilvl w:val="0"/>
          <w:numId w:val="1"/>
        </w:numPr>
        <w:ind w:left="284" w:hanging="284"/>
        <w:jc w:val="both"/>
      </w:pPr>
      <w:r w:rsidRPr="00842F46">
        <w:t>Not belgesi (Transkript). Türkçe eğitim yapan programlar için Türkçe, yabancı dilde eğitim yapan programlar için yabancı dilde olmalıdır. Çeviri yapılmış ise yeminli tercüman onaylı belgelerle başvuru yapılması gerekmektedir</w:t>
      </w:r>
    </w:p>
    <w:p w:rsidR="0016124E" w:rsidRPr="00842F46" w:rsidRDefault="0016124E" w:rsidP="0016124E">
      <w:pPr>
        <w:pStyle w:val="ListeParagraf"/>
        <w:numPr>
          <w:ilvl w:val="0"/>
          <w:numId w:val="1"/>
        </w:numPr>
        <w:ind w:left="284" w:hanging="284"/>
        <w:jc w:val="both"/>
      </w:pPr>
      <w:r w:rsidRPr="00842F46">
        <w:t xml:space="preserve">Öğrencinin geldiği Yükseköğretim Kurumunda tamamladığı yarıyıllara/yıllara ait bütün dersleri gösterir öğretim planı/müfredatı ve onaylı ders içerikleri </w:t>
      </w:r>
    </w:p>
    <w:p w:rsidR="0016124E" w:rsidRPr="00842F46" w:rsidRDefault="0016124E" w:rsidP="0016124E">
      <w:pPr>
        <w:pStyle w:val="ListeParagraf"/>
        <w:numPr>
          <w:ilvl w:val="0"/>
          <w:numId w:val="1"/>
        </w:numPr>
        <w:ind w:left="284" w:hanging="284"/>
        <w:jc w:val="both"/>
      </w:pPr>
      <w:r w:rsidRPr="00842F46">
        <w:t xml:space="preserve">Tamamen veya kısmen yabancı dil ile eğitim yapan bölümlere/programlara başvuran öğrenciler için Yabancı Dil Hazırlık veya Yeterlik belgesi. (Bazı üniversitelerin vermiş olduğu </w:t>
      </w:r>
      <w:proofErr w:type="spellStart"/>
      <w:r w:rsidRPr="00842F46">
        <w:t>transkriplerde</w:t>
      </w:r>
      <w:proofErr w:type="spellEnd"/>
      <w:r w:rsidRPr="00842F46">
        <w:t xml:space="preserve"> yabancı dil hazırlık okumuştur, başarılıdır veya muaftır ibaresi yer almaktadır ve geçerlidir)</w:t>
      </w:r>
    </w:p>
    <w:p w:rsidR="0016124E" w:rsidRDefault="0016124E" w:rsidP="0016124E">
      <w:pPr>
        <w:pStyle w:val="ListeParagraf"/>
        <w:numPr>
          <w:ilvl w:val="0"/>
          <w:numId w:val="1"/>
        </w:numPr>
        <w:ind w:left="284" w:hanging="284"/>
        <w:jc w:val="both"/>
      </w:pPr>
      <w:r w:rsidRPr="00842F46">
        <w:t>Kayıt dondurma yazısı veya transkriptinde/öğrenci belgesinde kayıt dondurma ibaresi (Kayıt donduran öğrenciler için)</w:t>
      </w:r>
    </w:p>
    <w:p w:rsidR="0016124E" w:rsidRDefault="0016124E" w:rsidP="0016124E">
      <w:pPr>
        <w:rPr>
          <w:b/>
        </w:rPr>
      </w:pPr>
    </w:p>
    <w:p w:rsidR="0016124E" w:rsidRDefault="0016124E" w:rsidP="0016124E">
      <w:pPr>
        <w:jc w:val="both"/>
      </w:pPr>
    </w:p>
    <w:p w:rsidR="00DE5DAE" w:rsidRPr="00842F46" w:rsidRDefault="00DE5DAE" w:rsidP="0016124E">
      <w:pPr>
        <w:jc w:val="both"/>
      </w:pPr>
    </w:p>
    <w:p w:rsidR="0016124E" w:rsidRPr="00842F46" w:rsidRDefault="0016124E" w:rsidP="0016124E">
      <w:pPr>
        <w:rPr>
          <w:rFonts w:asciiTheme="minorHAnsi" w:hAnsiTheme="minorHAnsi"/>
          <w:color w:val="FF0000"/>
          <w:sz w:val="22"/>
          <w:szCs w:val="22"/>
        </w:rPr>
      </w:pPr>
    </w:p>
    <w:p w:rsidR="00A11F24" w:rsidRDefault="00A11F24" w:rsidP="0016124E">
      <w:pPr>
        <w:rPr>
          <w:rFonts w:asciiTheme="minorHAnsi" w:hAnsiTheme="minorHAnsi"/>
          <w:b/>
          <w:color w:val="FF0000"/>
          <w:sz w:val="22"/>
          <w:szCs w:val="22"/>
        </w:rPr>
      </w:pPr>
    </w:p>
    <w:p w:rsidR="00A11F24" w:rsidRDefault="00A11F24" w:rsidP="0016124E">
      <w:pPr>
        <w:rPr>
          <w:rFonts w:asciiTheme="minorHAnsi" w:hAnsiTheme="minorHAnsi"/>
          <w:b/>
          <w:color w:val="FF0000"/>
          <w:sz w:val="22"/>
          <w:szCs w:val="22"/>
        </w:rPr>
      </w:pPr>
    </w:p>
    <w:p w:rsidR="00A11F24" w:rsidRDefault="00A11F24" w:rsidP="0016124E">
      <w:pPr>
        <w:rPr>
          <w:rFonts w:asciiTheme="minorHAnsi" w:hAnsiTheme="minorHAnsi"/>
          <w:b/>
          <w:color w:val="FF0000"/>
          <w:sz w:val="22"/>
          <w:szCs w:val="22"/>
        </w:rPr>
      </w:pPr>
    </w:p>
    <w:p w:rsidR="00A11F24" w:rsidRDefault="00A11F24" w:rsidP="0016124E">
      <w:pPr>
        <w:rPr>
          <w:rFonts w:asciiTheme="minorHAnsi" w:hAnsiTheme="minorHAnsi"/>
          <w:b/>
          <w:color w:val="FF0000"/>
          <w:sz w:val="22"/>
          <w:szCs w:val="22"/>
        </w:rPr>
      </w:pPr>
    </w:p>
    <w:p w:rsidR="00A11F24" w:rsidRDefault="00A11F24" w:rsidP="0016124E">
      <w:pPr>
        <w:rPr>
          <w:rFonts w:asciiTheme="minorHAnsi" w:hAnsiTheme="minorHAnsi"/>
          <w:b/>
          <w:color w:val="FF0000"/>
          <w:sz w:val="22"/>
          <w:szCs w:val="22"/>
        </w:rPr>
      </w:pPr>
    </w:p>
    <w:p w:rsidR="00A11F24" w:rsidRDefault="00A11F24" w:rsidP="0016124E">
      <w:pPr>
        <w:rPr>
          <w:rFonts w:asciiTheme="minorHAnsi" w:hAnsiTheme="minorHAnsi"/>
          <w:b/>
          <w:color w:val="FF0000"/>
          <w:sz w:val="22"/>
          <w:szCs w:val="22"/>
        </w:rPr>
      </w:pPr>
    </w:p>
    <w:p w:rsidR="0016124E" w:rsidRPr="006A0C94" w:rsidRDefault="0016124E" w:rsidP="0016124E">
      <w:pPr>
        <w:rPr>
          <w:rFonts w:asciiTheme="minorHAnsi" w:hAnsiTheme="minorHAnsi"/>
          <w:b/>
          <w:color w:val="FF0000"/>
          <w:sz w:val="22"/>
          <w:szCs w:val="22"/>
        </w:rPr>
      </w:pPr>
      <w:r w:rsidRPr="006A0C94">
        <w:rPr>
          <w:rFonts w:asciiTheme="minorHAnsi" w:hAnsiTheme="minorHAnsi"/>
          <w:b/>
          <w:color w:val="FF0000"/>
          <w:sz w:val="22"/>
          <w:szCs w:val="22"/>
        </w:rPr>
        <w:lastRenderedPageBreak/>
        <w:t xml:space="preserve">BAŞVURU VE POSTA GÖNDERİ ADRESİ: </w:t>
      </w:r>
    </w:p>
    <w:p w:rsidR="0016124E" w:rsidRPr="00842F46" w:rsidRDefault="0016124E" w:rsidP="0016124E">
      <w:pPr>
        <w:jc w:val="both"/>
        <w:rPr>
          <w:rFonts w:asciiTheme="minorHAnsi" w:hAnsiTheme="minorHAnsi"/>
          <w:sz w:val="22"/>
          <w:szCs w:val="22"/>
        </w:rPr>
      </w:pPr>
      <w:r>
        <w:rPr>
          <w:rFonts w:asciiTheme="minorHAnsi" w:hAnsiTheme="minorHAnsi"/>
          <w:sz w:val="22"/>
          <w:szCs w:val="22"/>
        </w:rPr>
        <w:t xml:space="preserve">Başvuru yapılacak bölüm/programın bulunduğu </w:t>
      </w:r>
      <w:r w:rsidRPr="00842F46">
        <w:rPr>
          <w:rFonts w:asciiTheme="minorHAnsi" w:hAnsiTheme="minorHAnsi"/>
          <w:sz w:val="22"/>
          <w:szCs w:val="22"/>
        </w:rPr>
        <w:t>Fakülte Dekanlıklarına</w:t>
      </w:r>
      <w:r>
        <w:rPr>
          <w:rFonts w:asciiTheme="minorHAnsi" w:hAnsiTheme="minorHAnsi"/>
          <w:sz w:val="22"/>
          <w:szCs w:val="22"/>
        </w:rPr>
        <w:t>/</w:t>
      </w:r>
      <w:r w:rsidRPr="00842F46">
        <w:rPr>
          <w:rFonts w:asciiTheme="minorHAnsi" w:hAnsiTheme="minorHAnsi"/>
          <w:sz w:val="22"/>
          <w:szCs w:val="22"/>
        </w:rPr>
        <w:t xml:space="preserve">Yüksekokul ve Meslek Yüksekokulu </w:t>
      </w:r>
      <w:proofErr w:type="gramStart"/>
      <w:r w:rsidRPr="00842F46">
        <w:rPr>
          <w:rFonts w:asciiTheme="minorHAnsi" w:hAnsiTheme="minorHAnsi"/>
          <w:sz w:val="22"/>
          <w:szCs w:val="22"/>
        </w:rPr>
        <w:t>Müdürlüklerine  yapılacaktır</w:t>
      </w:r>
      <w:proofErr w:type="gramEnd"/>
      <w:r w:rsidRPr="00842F46">
        <w:rPr>
          <w:rFonts w:asciiTheme="minorHAnsi" w:hAnsiTheme="minorHAnsi"/>
          <w:sz w:val="22"/>
          <w:szCs w:val="22"/>
        </w:rPr>
        <w:t>.</w:t>
      </w:r>
    </w:p>
    <w:tbl>
      <w:tblPr>
        <w:tblW w:w="12667" w:type="dxa"/>
        <w:tblInd w:w="-112" w:type="dxa"/>
        <w:tblLayout w:type="fixed"/>
        <w:tblCellMar>
          <w:left w:w="30" w:type="dxa"/>
          <w:right w:w="30" w:type="dxa"/>
        </w:tblCellMar>
        <w:tblLook w:val="04A0" w:firstRow="1" w:lastRow="0" w:firstColumn="1" w:lastColumn="0" w:noHBand="0" w:noVBand="1"/>
      </w:tblPr>
      <w:tblGrid>
        <w:gridCol w:w="142"/>
        <w:gridCol w:w="3957"/>
        <w:gridCol w:w="1351"/>
        <w:gridCol w:w="1352"/>
        <w:gridCol w:w="1307"/>
        <w:gridCol w:w="1105"/>
        <w:gridCol w:w="80"/>
        <w:gridCol w:w="92"/>
        <w:gridCol w:w="1307"/>
        <w:gridCol w:w="142"/>
        <w:gridCol w:w="1690"/>
        <w:gridCol w:w="142"/>
      </w:tblGrid>
      <w:tr w:rsidR="0016124E" w:rsidRPr="00F13083" w:rsidTr="00792D28">
        <w:trPr>
          <w:gridBefore w:val="1"/>
          <w:gridAfter w:val="5"/>
          <w:wBefore w:w="142" w:type="dxa"/>
          <w:wAfter w:w="3373" w:type="dxa"/>
          <w:trHeight w:val="581"/>
        </w:trPr>
        <w:tc>
          <w:tcPr>
            <w:tcW w:w="9072" w:type="dxa"/>
            <w:gridSpan w:val="5"/>
            <w:hideMark/>
          </w:tcPr>
          <w:p w:rsidR="0016124E" w:rsidRDefault="0016124E" w:rsidP="00792D28">
            <w:pPr>
              <w:jc w:val="both"/>
              <w:rPr>
                <w:rFonts w:asciiTheme="minorHAnsi" w:hAnsiTheme="minorHAnsi"/>
                <w:sz w:val="22"/>
                <w:szCs w:val="22"/>
              </w:rPr>
            </w:pPr>
            <w:r w:rsidRPr="00842F46">
              <w:rPr>
                <w:rFonts w:asciiTheme="minorHAnsi" w:hAnsiTheme="minorHAnsi"/>
                <w:sz w:val="22"/>
                <w:szCs w:val="22"/>
              </w:rPr>
              <w:t xml:space="preserve">Bilgi Edinme: Tel: 0262 303 12 02 </w:t>
            </w:r>
          </w:p>
          <w:p w:rsidR="0016124E" w:rsidRDefault="0016124E" w:rsidP="00792D28">
            <w:pPr>
              <w:jc w:val="both"/>
              <w:rPr>
                <w:rFonts w:asciiTheme="minorHAnsi" w:hAnsiTheme="minorHAnsi"/>
                <w:sz w:val="22"/>
                <w:szCs w:val="22"/>
              </w:rPr>
            </w:pPr>
            <w:r w:rsidRPr="00842F46">
              <w:rPr>
                <w:rFonts w:asciiTheme="minorHAnsi" w:hAnsiTheme="minorHAnsi"/>
                <w:sz w:val="22"/>
                <w:szCs w:val="22"/>
              </w:rPr>
              <w:t xml:space="preserve">Elektronik Posta: </w:t>
            </w:r>
            <w:proofErr w:type="spellStart"/>
            <w:r w:rsidRPr="00842F46">
              <w:rPr>
                <w:rFonts w:asciiTheme="minorHAnsi" w:hAnsiTheme="minorHAnsi"/>
                <w:sz w:val="22"/>
                <w:szCs w:val="22"/>
              </w:rPr>
              <w:t>ogrenci</w:t>
            </w:r>
            <w:proofErr w:type="spellEnd"/>
            <w:r w:rsidRPr="00842F46">
              <w:rPr>
                <w:rFonts w:asciiTheme="minorHAnsi" w:hAnsiTheme="minorHAnsi"/>
                <w:sz w:val="22"/>
                <w:szCs w:val="22"/>
              </w:rPr>
              <w:t>@ kocaeli.edu.tr</w:t>
            </w:r>
          </w:p>
          <w:p w:rsidR="0016124E" w:rsidRPr="00F13083" w:rsidRDefault="0016124E" w:rsidP="00792D28">
            <w:pPr>
              <w:jc w:val="both"/>
              <w:rPr>
                <w:rFonts w:asciiTheme="minorHAnsi" w:hAnsiTheme="minorHAnsi"/>
                <w:sz w:val="22"/>
                <w:szCs w:val="22"/>
              </w:rPr>
            </w:pPr>
            <w:r w:rsidRPr="00F13083">
              <w:rPr>
                <w:rFonts w:asciiTheme="minorHAnsi" w:hAnsiTheme="minorHAnsi"/>
                <w:sz w:val="22"/>
                <w:szCs w:val="22"/>
              </w:rPr>
              <w:t>İ</w:t>
            </w:r>
            <w:r w:rsidR="00A11F24">
              <w:rPr>
                <w:rFonts w:asciiTheme="minorHAnsi" w:hAnsiTheme="minorHAnsi"/>
                <w:sz w:val="22"/>
                <w:szCs w:val="22"/>
              </w:rPr>
              <w:t>kinci Ö</w:t>
            </w:r>
            <w:r w:rsidRPr="00F13083">
              <w:rPr>
                <w:rFonts w:asciiTheme="minorHAnsi" w:hAnsiTheme="minorHAnsi"/>
                <w:sz w:val="22"/>
                <w:szCs w:val="22"/>
              </w:rPr>
              <w:t>ğrenimde okuyan öğrencilerin başvuru koşulları Örgün Öğrenimle aynıdır.</w:t>
            </w:r>
          </w:p>
          <w:p w:rsidR="0016124E" w:rsidRDefault="0016124E" w:rsidP="00792D28">
            <w:pPr>
              <w:jc w:val="both"/>
              <w:rPr>
                <w:rFonts w:asciiTheme="minorHAnsi" w:hAnsiTheme="minorHAnsi"/>
                <w:sz w:val="22"/>
                <w:szCs w:val="22"/>
              </w:rPr>
            </w:pPr>
          </w:p>
          <w:p w:rsidR="0016124E" w:rsidRPr="00F13083" w:rsidRDefault="0016124E" w:rsidP="00792D28">
            <w:pPr>
              <w:jc w:val="both"/>
              <w:rPr>
                <w:rFonts w:asciiTheme="minorHAnsi" w:hAnsiTheme="minorHAnsi"/>
                <w:sz w:val="22"/>
                <w:szCs w:val="22"/>
              </w:rPr>
            </w:pPr>
            <w:r w:rsidRPr="00F13083">
              <w:rPr>
                <w:rFonts w:asciiTheme="minorHAnsi" w:hAnsiTheme="minorHAnsi"/>
                <w:sz w:val="22"/>
                <w:szCs w:val="22"/>
              </w:rPr>
              <w:t xml:space="preserve">Yatay geçişi kabul edilenler, ilgili </w:t>
            </w:r>
            <w:r>
              <w:rPr>
                <w:rFonts w:asciiTheme="minorHAnsi" w:hAnsiTheme="minorHAnsi"/>
                <w:sz w:val="22"/>
                <w:szCs w:val="22"/>
              </w:rPr>
              <w:t>D</w:t>
            </w:r>
            <w:r w:rsidRPr="00F13083">
              <w:rPr>
                <w:rFonts w:asciiTheme="minorHAnsi" w:hAnsiTheme="minorHAnsi"/>
                <w:sz w:val="22"/>
                <w:szCs w:val="22"/>
              </w:rPr>
              <w:t xml:space="preserve">ekanlık, </w:t>
            </w:r>
            <w:r>
              <w:rPr>
                <w:rFonts w:asciiTheme="minorHAnsi" w:hAnsiTheme="minorHAnsi"/>
                <w:sz w:val="22"/>
                <w:szCs w:val="22"/>
              </w:rPr>
              <w:t>Y</w:t>
            </w:r>
            <w:r w:rsidRPr="00F13083">
              <w:rPr>
                <w:rFonts w:asciiTheme="minorHAnsi" w:hAnsiTheme="minorHAnsi"/>
                <w:sz w:val="22"/>
                <w:szCs w:val="22"/>
              </w:rPr>
              <w:t xml:space="preserve">üksekokul ve </w:t>
            </w:r>
            <w:r>
              <w:rPr>
                <w:rFonts w:asciiTheme="minorHAnsi" w:hAnsiTheme="minorHAnsi"/>
                <w:sz w:val="22"/>
                <w:szCs w:val="22"/>
              </w:rPr>
              <w:t>M</w:t>
            </w:r>
            <w:r w:rsidRPr="00F13083">
              <w:rPr>
                <w:rFonts w:asciiTheme="minorHAnsi" w:hAnsiTheme="minorHAnsi"/>
                <w:sz w:val="22"/>
                <w:szCs w:val="22"/>
              </w:rPr>
              <w:t xml:space="preserve">eslek </w:t>
            </w:r>
            <w:r>
              <w:rPr>
                <w:rFonts w:asciiTheme="minorHAnsi" w:hAnsiTheme="minorHAnsi"/>
                <w:sz w:val="22"/>
                <w:szCs w:val="22"/>
              </w:rPr>
              <w:t>Y</w:t>
            </w:r>
            <w:r w:rsidRPr="00F13083">
              <w:rPr>
                <w:rFonts w:asciiTheme="minorHAnsi" w:hAnsiTheme="minorHAnsi"/>
                <w:sz w:val="22"/>
                <w:szCs w:val="22"/>
              </w:rPr>
              <w:t>üksekokul panoları ile web sayfalarında ilan edilecektir.</w:t>
            </w:r>
          </w:p>
        </w:tc>
        <w:tc>
          <w:tcPr>
            <w:tcW w:w="80" w:type="dxa"/>
          </w:tcPr>
          <w:p w:rsidR="0016124E" w:rsidRPr="00F13083" w:rsidRDefault="0016124E" w:rsidP="00792D28">
            <w:pPr>
              <w:jc w:val="both"/>
              <w:rPr>
                <w:rFonts w:asciiTheme="minorHAnsi" w:hAnsiTheme="minorHAnsi"/>
                <w:sz w:val="22"/>
                <w:szCs w:val="22"/>
              </w:rPr>
            </w:pPr>
          </w:p>
        </w:tc>
      </w:tr>
      <w:tr w:rsidR="0016124E" w:rsidRPr="00842F46" w:rsidTr="00792D28">
        <w:trPr>
          <w:gridAfter w:val="1"/>
          <w:wAfter w:w="142" w:type="dxa"/>
          <w:trHeight w:val="290"/>
        </w:trPr>
        <w:tc>
          <w:tcPr>
            <w:tcW w:w="4099" w:type="dxa"/>
            <w:gridSpan w:val="2"/>
          </w:tcPr>
          <w:p w:rsidR="0016124E" w:rsidRPr="00842F46" w:rsidRDefault="0016124E" w:rsidP="00792D28">
            <w:pPr>
              <w:autoSpaceDE w:val="0"/>
              <w:snapToGrid w:val="0"/>
              <w:spacing w:line="276" w:lineRule="auto"/>
              <w:rPr>
                <w:rFonts w:asciiTheme="minorHAnsi" w:hAnsiTheme="minorHAnsi" w:cs="Calibri"/>
                <w:color w:val="000000"/>
                <w:sz w:val="22"/>
                <w:szCs w:val="22"/>
                <w:lang w:eastAsia="en-US"/>
              </w:rPr>
            </w:pPr>
          </w:p>
        </w:tc>
        <w:tc>
          <w:tcPr>
            <w:tcW w:w="1351" w:type="dxa"/>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c>
          <w:tcPr>
            <w:tcW w:w="1352" w:type="dxa"/>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c>
          <w:tcPr>
            <w:tcW w:w="1307" w:type="dxa"/>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c>
          <w:tcPr>
            <w:tcW w:w="1277" w:type="dxa"/>
            <w:gridSpan w:val="3"/>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c>
          <w:tcPr>
            <w:tcW w:w="1307" w:type="dxa"/>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c>
          <w:tcPr>
            <w:tcW w:w="1832" w:type="dxa"/>
            <w:gridSpan w:val="2"/>
          </w:tcPr>
          <w:p w:rsidR="0016124E" w:rsidRPr="00842F46" w:rsidRDefault="0016124E" w:rsidP="00792D28">
            <w:pPr>
              <w:autoSpaceDE w:val="0"/>
              <w:snapToGrid w:val="0"/>
              <w:spacing w:line="276" w:lineRule="auto"/>
              <w:jc w:val="right"/>
              <w:rPr>
                <w:rFonts w:asciiTheme="minorHAnsi" w:hAnsiTheme="minorHAnsi" w:cs="Calibri"/>
                <w:color w:val="000000"/>
                <w:sz w:val="22"/>
                <w:szCs w:val="22"/>
                <w:lang w:eastAsia="en-US"/>
              </w:rPr>
            </w:pPr>
          </w:p>
        </w:tc>
      </w:tr>
      <w:tr w:rsidR="0016124E" w:rsidRPr="006D060F" w:rsidTr="00792D28">
        <w:trPr>
          <w:gridBefore w:val="1"/>
          <w:wBefore w:w="142" w:type="dxa"/>
          <w:trHeight w:val="136"/>
        </w:trPr>
        <w:tc>
          <w:tcPr>
            <w:tcW w:w="10693" w:type="dxa"/>
            <w:gridSpan w:val="9"/>
            <w:hideMark/>
          </w:tcPr>
          <w:p w:rsidR="0016124E" w:rsidRPr="006D060F" w:rsidRDefault="0016124E" w:rsidP="00792D28">
            <w:pPr>
              <w:rPr>
                <w:rFonts w:asciiTheme="minorHAnsi" w:hAnsiTheme="minorHAnsi"/>
                <w:b/>
                <w:color w:val="FF0000"/>
                <w:sz w:val="22"/>
                <w:szCs w:val="22"/>
              </w:rPr>
            </w:pPr>
            <w:proofErr w:type="gramStart"/>
            <w:r w:rsidRPr="006D060F">
              <w:rPr>
                <w:rFonts w:asciiTheme="minorHAnsi" w:hAnsiTheme="minorHAnsi"/>
                <w:b/>
                <w:color w:val="FF0000"/>
                <w:sz w:val="22"/>
                <w:szCs w:val="22"/>
              </w:rPr>
              <w:t xml:space="preserve">BAŞVURU </w:t>
            </w:r>
            <w:r>
              <w:rPr>
                <w:rFonts w:asciiTheme="minorHAnsi" w:hAnsiTheme="minorHAnsi"/>
                <w:b/>
                <w:color w:val="FF0000"/>
                <w:sz w:val="22"/>
                <w:szCs w:val="22"/>
              </w:rPr>
              <w:t xml:space="preserve"> ve</w:t>
            </w:r>
            <w:proofErr w:type="gramEnd"/>
            <w:r>
              <w:rPr>
                <w:rFonts w:asciiTheme="minorHAnsi" w:hAnsiTheme="minorHAnsi"/>
                <w:b/>
                <w:color w:val="FF0000"/>
                <w:sz w:val="22"/>
                <w:szCs w:val="22"/>
              </w:rPr>
              <w:t xml:space="preserve"> </w:t>
            </w:r>
            <w:r w:rsidRPr="006D060F">
              <w:rPr>
                <w:rFonts w:asciiTheme="minorHAnsi" w:hAnsiTheme="minorHAnsi"/>
                <w:b/>
                <w:color w:val="FF0000"/>
                <w:sz w:val="22"/>
                <w:szCs w:val="22"/>
              </w:rPr>
              <w:t xml:space="preserve"> DEĞERLENDİRME  TAKVİMİ</w:t>
            </w:r>
          </w:p>
          <w:p w:rsidR="0016124E" w:rsidRPr="006D060F" w:rsidRDefault="0016124E" w:rsidP="00792D28">
            <w:pPr>
              <w:rPr>
                <w:rFonts w:asciiTheme="minorHAnsi" w:hAnsiTheme="minorHAnsi"/>
                <w:b/>
                <w:sz w:val="22"/>
                <w:szCs w:val="22"/>
              </w:rPr>
            </w:pPr>
            <w:r w:rsidRPr="006D060F">
              <w:rPr>
                <w:rFonts w:asciiTheme="minorHAnsi" w:hAnsiTheme="minorHAnsi"/>
                <w:b/>
                <w:sz w:val="22"/>
                <w:szCs w:val="22"/>
              </w:rPr>
              <w:t>Başvuru Tarihi</w:t>
            </w:r>
            <w:r w:rsidRPr="006D060F">
              <w:rPr>
                <w:rFonts w:asciiTheme="minorHAnsi" w:hAnsiTheme="minorHAnsi"/>
                <w:b/>
                <w:sz w:val="22"/>
                <w:szCs w:val="22"/>
              </w:rPr>
              <w:tab/>
            </w:r>
            <w:r w:rsidRPr="006D060F">
              <w:rPr>
                <w:rFonts w:asciiTheme="minorHAnsi" w:hAnsiTheme="minorHAnsi"/>
                <w:b/>
                <w:sz w:val="22"/>
                <w:szCs w:val="22"/>
              </w:rPr>
              <w:tab/>
            </w:r>
            <w:r w:rsidRPr="006D060F">
              <w:rPr>
                <w:rFonts w:asciiTheme="minorHAnsi" w:hAnsiTheme="minorHAnsi"/>
                <w:b/>
                <w:sz w:val="22"/>
                <w:szCs w:val="22"/>
              </w:rPr>
              <w:tab/>
              <w:t xml:space="preserve">: 01-15 Ağustos 2018 </w:t>
            </w:r>
          </w:p>
          <w:p w:rsidR="0016124E" w:rsidRPr="006D060F" w:rsidRDefault="0016124E" w:rsidP="00792D28">
            <w:pPr>
              <w:rPr>
                <w:rFonts w:asciiTheme="minorHAnsi" w:hAnsiTheme="minorHAnsi"/>
                <w:b/>
                <w:sz w:val="22"/>
                <w:szCs w:val="22"/>
              </w:rPr>
            </w:pPr>
            <w:r w:rsidRPr="006D060F">
              <w:rPr>
                <w:rFonts w:asciiTheme="minorHAnsi" w:hAnsiTheme="minorHAnsi"/>
                <w:b/>
                <w:sz w:val="22"/>
                <w:szCs w:val="22"/>
              </w:rPr>
              <w:t>Sonuçların İlanı</w:t>
            </w:r>
            <w:r w:rsidRPr="006D060F">
              <w:rPr>
                <w:rFonts w:asciiTheme="minorHAnsi" w:hAnsiTheme="minorHAnsi"/>
                <w:b/>
                <w:sz w:val="22"/>
                <w:szCs w:val="22"/>
              </w:rPr>
              <w:tab/>
            </w:r>
            <w:r w:rsidRPr="006D060F">
              <w:rPr>
                <w:rFonts w:asciiTheme="minorHAnsi" w:hAnsiTheme="minorHAnsi"/>
                <w:b/>
                <w:sz w:val="22"/>
                <w:szCs w:val="22"/>
              </w:rPr>
              <w:tab/>
            </w:r>
            <w:r w:rsidRPr="006D060F">
              <w:rPr>
                <w:rFonts w:asciiTheme="minorHAnsi" w:hAnsiTheme="minorHAnsi"/>
                <w:b/>
                <w:sz w:val="22"/>
                <w:szCs w:val="22"/>
              </w:rPr>
              <w:tab/>
              <w:t xml:space="preserve">: 27 </w:t>
            </w:r>
            <w:proofErr w:type="gramStart"/>
            <w:r w:rsidRPr="006D060F">
              <w:rPr>
                <w:rFonts w:asciiTheme="minorHAnsi" w:hAnsiTheme="minorHAnsi"/>
                <w:b/>
                <w:sz w:val="22"/>
                <w:szCs w:val="22"/>
              </w:rPr>
              <w:t>Ağustos  2018</w:t>
            </w:r>
            <w:proofErr w:type="gramEnd"/>
          </w:p>
          <w:p w:rsidR="0016124E" w:rsidRPr="006D060F" w:rsidRDefault="0016124E" w:rsidP="00792D28">
            <w:pPr>
              <w:rPr>
                <w:rFonts w:asciiTheme="minorHAnsi" w:hAnsiTheme="minorHAnsi"/>
                <w:b/>
                <w:color w:val="FF0000"/>
                <w:sz w:val="22"/>
                <w:szCs w:val="22"/>
              </w:rPr>
            </w:pPr>
            <w:r w:rsidRPr="006D060F">
              <w:rPr>
                <w:rFonts w:asciiTheme="minorHAnsi" w:hAnsiTheme="minorHAnsi"/>
                <w:b/>
                <w:sz w:val="22"/>
                <w:szCs w:val="22"/>
              </w:rPr>
              <w:t>Yerleşen Öğrencilerin Kaydı</w:t>
            </w:r>
            <w:r w:rsidRPr="006D060F">
              <w:rPr>
                <w:rFonts w:asciiTheme="minorHAnsi" w:hAnsiTheme="minorHAnsi"/>
                <w:b/>
                <w:sz w:val="22"/>
                <w:szCs w:val="22"/>
              </w:rPr>
              <w:tab/>
              <w:t xml:space="preserve">: 03- </w:t>
            </w:r>
            <w:proofErr w:type="gramStart"/>
            <w:r w:rsidRPr="006D060F">
              <w:rPr>
                <w:rFonts w:asciiTheme="minorHAnsi" w:hAnsiTheme="minorHAnsi"/>
                <w:b/>
                <w:sz w:val="22"/>
                <w:szCs w:val="22"/>
              </w:rPr>
              <w:t>07  Eylül</w:t>
            </w:r>
            <w:proofErr w:type="gramEnd"/>
            <w:r w:rsidRPr="006D060F">
              <w:rPr>
                <w:rFonts w:asciiTheme="minorHAnsi" w:hAnsiTheme="minorHAnsi"/>
                <w:b/>
                <w:sz w:val="22"/>
                <w:szCs w:val="22"/>
              </w:rPr>
              <w:t xml:space="preserve">  2018</w:t>
            </w:r>
          </w:p>
        </w:tc>
        <w:tc>
          <w:tcPr>
            <w:tcW w:w="1832" w:type="dxa"/>
            <w:gridSpan w:val="2"/>
          </w:tcPr>
          <w:p w:rsidR="0016124E" w:rsidRPr="006D060F" w:rsidRDefault="0016124E" w:rsidP="00792D28">
            <w:pPr>
              <w:rPr>
                <w:rFonts w:asciiTheme="minorHAnsi" w:hAnsiTheme="minorHAnsi"/>
                <w:b/>
                <w:color w:val="FF0000"/>
                <w:sz w:val="22"/>
                <w:szCs w:val="22"/>
              </w:rPr>
            </w:pPr>
          </w:p>
        </w:tc>
      </w:tr>
      <w:tr w:rsidR="0016124E" w:rsidRPr="00842F46" w:rsidTr="00792D28">
        <w:trPr>
          <w:gridAfter w:val="1"/>
          <w:wAfter w:w="142" w:type="dxa"/>
        </w:trPr>
        <w:tc>
          <w:tcPr>
            <w:tcW w:w="4099" w:type="dxa"/>
            <w:gridSpan w:val="2"/>
            <w:vAlign w:val="center"/>
          </w:tcPr>
          <w:p w:rsidR="0016124E" w:rsidRPr="00842F46" w:rsidRDefault="0016124E" w:rsidP="00792D28">
            <w:pPr>
              <w:snapToGrid w:val="0"/>
              <w:spacing w:line="276" w:lineRule="auto"/>
              <w:rPr>
                <w:rFonts w:asciiTheme="minorHAnsi" w:eastAsia="Calibri" w:hAnsiTheme="minorHAnsi" w:cs="Calibri"/>
                <w:color w:val="000000"/>
                <w:sz w:val="22"/>
                <w:szCs w:val="22"/>
                <w:lang w:eastAsia="en-US"/>
              </w:rPr>
            </w:pPr>
          </w:p>
        </w:tc>
        <w:tc>
          <w:tcPr>
            <w:tcW w:w="1351" w:type="dxa"/>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c>
          <w:tcPr>
            <w:tcW w:w="1352" w:type="dxa"/>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c>
          <w:tcPr>
            <w:tcW w:w="1307" w:type="dxa"/>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c>
          <w:tcPr>
            <w:tcW w:w="1277" w:type="dxa"/>
            <w:gridSpan w:val="3"/>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c>
          <w:tcPr>
            <w:tcW w:w="1307" w:type="dxa"/>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c>
          <w:tcPr>
            <w:tcW w:w="1832" w:type="dxa"/>
            <w:gridSpan w:val="2"/>
            <w:vAlign w:val="center"/>
          </w:tcPr>
          <w:p w:rsidR="0016124E" w:rsidRPr="00842F46" w:rsidRDefault="0016124E" w:rsidP="00792D28">
            <w:pPr>
              <w:snapToGrid w:val="0"/>
              <w:spacing w:line="276" w:lineRule="auto"/>
              <w:rPr>
                <w:rFonts w:asciiTheme="minorHAnsi" w:eastAsia="Calibri" w:hAnsiTheme="minorHAnsi" w:cs="Calibri"/>
                <w:sz w:val="22"/>
                <w:szCs w:val="22"/>
                <w:lang w:eastAsia="en-US"/>
              </w:rPr>
            </w:pPr>
          </w:p>
        </w:tc>
      </w:tr>
    </w:tbl>
    <w:p w:rsidR="0016124E" w:rsidRPr="00842F46" w:rsidRDefault="0016124E" w:rsidP="0016124E">
      <w:pPr>
        <w:rPr>
          <w:rFonts w:asciiTheme="minorHAnsi" w:hAnsiTheme="minorHAnsi"/>
          <w:b/>
          <w:color w:val="FF0000"/>
          <w:sz w:val="22"/>
          <w:szCs w:val="22"/>
        </w:rPr>
      </w:pPr>
    </w:p>
    <w:p w:rsidR="0016124E" w:rsidRPr="00842F46" w:rsidRDefault="0016124E" w:rsidP="0016124E">
      <w:pPr>
        <w:rPr>
          <w:rFonts w:asciiTheme="minorHAnsi" w:hAnsiTheme="minorHAnsi"/>
          <w:b/>
          <w:color w:val="FF0000"/>
          <w:sz w:val="22"/>
          <w:szCs w:val="22"/>
        </w:rPr>
      </w:pPr>
      <w:r w:rsidRPr="00842F46">
        <w:rPr>
          <w:rFonts w:asciiTheme="minorHAnsi" w:hAnsiTheme="minorHAnsi"/>
          <w:b/>
          <w:color w:val="FF0000"/>
          <w:sz w:val="22"/>
          <w:szCs w:val="22"/>
        </w:rPr>
        <w:t>YABANCI DİL YETERLİK SINAVI</w:t>
      </w:r>
    </w:p>
    <w:p w:rsidR="0016124E" w:rsidRPr="00842F46" w:rsidRDefault="0016124E" w:rsidP="0016124E">
      <w:pPr>
        <w:jc w:val="both"/>
        <w:rPr>
          <w:rFonts w:asciiTheme="minorHAnsi" w:hAnsiTheme="minorHAnsi"/>
          <w:sz w:val="22"/>
          <w:szCs w:val="22"/>
        </w:rPr>
      </w:pPr>
      <w:r w:rsidRPr="00842F46">
        <w:rPr>
          <w:rFonts w:asciiTheme="minorHAnsi" w:hAnsiTheme="minorHAnsi"/>
          <w:sz w:val="22"/>
          <w:szCs w:val="22"/>
        </w:rPr>
        <w:t xml:space="preserve">Üniversitemizin zorunlu yabancı dil hazırlık eğitimi olan (%30 İngilizce olan) bölüm/programlarına yatay geçiş başvurularında İngilizce yeterlik şartı aranmaktadır. İngilizce yeterliğini gösteren bir belgesi (ÜDS, YDS, YÖKDİL, TOEFL </w:t>
      </w:r>
      <w:proofErr w:type="spellStart"/>
      <w:r w:rsidRPr="00842F46">
        <w:rPr>
          <w:rFonts w:asciiTheme="minorHAnsi" w:hAnsiTheme="minorHAnsi"/>
          <w:sz w:val="22"/>
          <w:szCs w:val="22"/>
        </w:rPr>
        <w:t>iBT</w:t>
      </w:r>
      <w:proofErr w:type="spellEnd"/>
      <w:r w:rsidRPr="00842F46">
        <w:rPr>
          <w:rFonts w:asciiTheme="minorHAnsi" w:hAnsiTheme="minorHAnsi"/>
          <w:sz w:val="22"/>
          <w:szCs w:val="22"/>
        </w:rPr>
        <w:t>, PTE Akademik ) olmayan öğre</w:t>
      </w:r>
      <w:bookmarkStart w:id="0" w:name="_GoBack"/>
      <w:bookmarkEnd w:id="0"/>
      <w:r w:rsidRPr="00842F46">
        <w:rPr>
          <w:rFonts w:asciiTheme="minorHAnsi" w:hAnsiTheme="minorHAnsi"/>
          <w:sz w:val="22"/>
          <w:szCs w:val="22"/>
        </w:rPr>
        <w:t xml:space="preserve">nciler için </w:t>
      </w:r>
      <w:r w:rsidRPr="00842F46">
        <w:rPr>
          <w:rFonts w:asciiTheme="minorHAnsi" w:hAnsiTheme="minorHAnsi"/>
          <w:b/>
          <w:sz w:val="22"/>
          <w:szCs w:val="22"/>
        </w:rPr>
        <w:t>27 Temmuz 2018</w:t>
      </w:r>
      <w:r w:rsidRPr="00842F46">
        <w:rPr>
          <w:rFonts w:asciiTheme="minorHAnsi" w:hAnsiTheme="minorHAnsi"/>
          <w:sz w:val="22"/>
          <w:szCs w:val="22"/>
        </w:rPr>
        <w:t xml:space="preserve"> tarihinde Kocaeli Üniversitesi </w:t>
      </w:r>
      <w:proofErr w:type="spellStart"/>
      <w:r w:rsidRPr="00842F46">
        <w:rPr>
          <w:rFonts w:asciiTheme="minorHAnsi" w:hAnsiTheme="minorHAnsi"/>
          <w:sz w:val="22"/>
          <w:szCs w:val="22"/>
        </w:rPr>
        <w:t>Umuttepe</w:t>
      </w:r>
      <w:proofErr w:type="spellEnd"/>
      <w:r w:rsidRPr="00842F46">
        <w:rPr>
          <w:rFonts w:asciiTheme="minorHAnsi" w:hAnsiTheme="minorHAnsi"/>
          <w:sz w:val="22"/>
          <w:szCs w:val="22"/>
        </w:rPr>
        <w:t xml:space="preserve"> </w:t>
      </w:r>
      <w:proofErr w:type="spellStart"/>
      <w:r w:rsidRPr="00842F46">
        <w:rPr>
          <w:rFonts w:asciiTheme="minorHAnsi" w:hAnsiTheme="minorHAnsi"/>
          <w:sz w:val="22"/>
          <w:szCs w:val="22"/>
        </w:rPr>
        <w:t>Yerleşkesi’nde</w:t>
      </w:r>
      <w:proofErr w:type="spellEnd"/>
      <w:r w:rsidRPr="00842F46">
        <w:rPr>
          <w:rFonts w:asciiTheme="minorHAnsi" w:hAnsiTheme="minorHAnsi"/>
          <w:sz w:val="22"/>
          <w:szCs w:val="22"/>
        </w:rPr>
        <w:t xml:space="preserve"> bulunan Yabancı Diller Yüksekokulu binası dersliklerinde İngilizce yabancı dil yeterlik sınavı yapılacaktır. Sınav sonucu sadece Kocaeli Üniversitesi’ne yatay geçiş başvurularında geçerli olacak ve sınavdan 65 ve üstü not alan öğrenciler başarılı kabul edilip ilgili programa yatay geçiş başvurusunda bulunmaya hak kazanacaktır. Sınav sonucu ilgili bölüm/programlara tarafımızdan bildirilecektir, sınava giren öğrencilere ayrıca sınav sonuç belgesi verilmeyecektir. </w:t>
      </w:r>
    </w:p>
    <w:p w:rsidR="0016124E" w:rsidRDefault="0016124E" w:rsidP="0016124E">
      <w:pPr>
        <w:jc w:val="both"/>
        <w:rPr>
          <w:rFonts w:asciiTheme="minorHAnsi" w:hAnsiTheme="minorHAnsi"/>
          <w:sz w:val="22"/>
          <w:szCs w:val="22"/>
        </w:rPr>
      </w:pPr>
    </w:p>
    <w:p w:rsidR="0016124E" w:rsidRPr="00842F46" w:rsidRDefault="0016124E" w:rsidP="0016124E">
      <w:pPr>
        <w:jc w:val="both"/>
        <w:rPr>
          <w:rFonts w:asciiTheme="minorHAnsi" w:hAnsiTheme="minorHAnsi"/>
          <w:sz w:val="22"/>
          <w:szCs w:val="22"/>
        </w:rPr>
      </w:pPr>
      <w:r w:rsidRPr="00842F46">
        <w:rPr>
          <w:rFonts w:asciiTheme="minorHAnsi" w:hAnsiTheme="minorHAnsi"/>
          <w:sz w:val="22"/>
          <w:szCs w:val="22"/>
        </w:rPr>
        <w:t xml:space="preserve">Sınava başvurmak isteyen öğrencilerin </w:t>
      </w:r>
      <w:r w:rsidRPr="00842F46">
        <w:rPr>
          <w:rFonts w:asciiTheme="minorHAnsi" w:hAnsiTheme="minorHAnsi"/>
          <w:b/>
          <w:sz w:val="22"/>
          <w:szCs w:val="22"/>
        </w:rPr>
        <w:t xml:space="preserve">İNGİLİZCE YETERLİK SINAVI BAŞVURU </w:t>
      </w:r>
      <w:proofErr w:type="spellStart"/>
      <w:r w:rsidRPr="00842F46">
        <w:rPr>
          <w:rFonts w:asciiTheme="minorHAnsi" w:hAnsiTheme="minorHAnsi"/>
          <w:b/>
          <w:sz w:val="22"/>
          <w:szCs w:val="22"/>
        </w:rPr>
        <w:t>FORMU</w:t>
      </w:r>
      <w:r w:rsidRPr="00842F46">
        <w:rPr>
          <w:rFonts w:asciiTheme="minorHAnsi" w:hAnsiTheme="minorHAnsi"/>
          <w:sz w:val="22"/>
          <w:szCs w:val="22"/>
        </w:rPr>
        <w:t>’nu</w:t>
      </w:r>
      <w:proofErr w:type="spellEnd"/>
      <w:r w:rsidRPr="00842F46">
        <w:rPr>
          <w:rFonts w:asciiTheme="minorHAnsi" w:hAnsiTheme="minorHAnsi"/>
          <w:b/>
          <w:sz w:val="22"/>
          <w:szCs w:val="22"/>
        </w:rPr>
        <w:t xml:space="preserve"> </w:t>
      </w:r>
      <w:r w:rsidRPr="00842F46">
        <w:rPr>
          <w:rFonts w:asciiTheme="minorHAnsi" w:hAnsiTheme="minorHAnsi"/>
          <w:sz w:val="22"/>
          <w:szCs w:val="22"/>
        </w:rPr>
        <w:t xml:space="preserve">doldurduktan </w:t>
      </w:r>
      <w:proofErr w:type="gramStart"/>
      <w:r w:rsidRPr="00842F46">
        <w:rPr>
          <w:rFonts w:asciiTheme="minorHAnsi" w:hAnsiTheme="minorHAnsi"/>
          <w:sz w:val="22"/>
          <w:szCs w:val="22"/>
        </w:rPr>
        <w:t xml:space="preserve">sonra </w:t>
      </w:r>
      <w:r>
        <w:rPr>
          <w:rFonts w:asciiTheme="minorHAnsi" w:hAnsiTheme="minorHAnsi"/>
          <w:sz w:val="22"/>
          <w:szCs w:val="22"/>
        </w:rPr>
        <w:t xml:space="preserve"> </w:t>
      </w:r>
      <w:r w:rsidRPr="00842F46">
        <w:rPr>
          <w:rFonts w:asciiTheme="minorHAnsi" w:hAnsiTheme="minorHAnsi"/>
          <w:b/>
          <w:sz w:val="22"/>
          <w:szCs w:val="22"/>
        </w:rPr>
        <w:t>0262</w:t>
      </w:r>
      <w:proofErr w:type="gramEnd"/>
      <w:r w:rsidRPr="00842F46">
        <w:rPr>
          <w:rFonts w:asciiTheme="minorHAnsi" w:hAnsiTheme="minorHAnsi"/>
          <w:b/>
          <w:sz w:val="22"/>
          <w:szCs w:val="22"/>
        </w:rPr>
        <w:t xml:space="preserve"> 303 45 03</w:t>
      </w:r>
      <w:r w:rsidRPr="00842F46">
        <w:rPr>
          <w:rFonts w:asciiTheme="minorHAnsi" w:hAnsiTheme="minorHAnsi"/>
          <w:sz w:val="22"/>
          <w:szCs w:val="22"/>
        </w:rPr>
        <w:t xml:space="preserve"> </w:t>
      </w:r>
      <w:proofErr w:type="spellStart"/>
      <w:r w:rsidRPr="00842F46">
        <w:rPr>
          <w:rFonts w:asciiTheme="minorHAnsi" w:hAnsiTheme="minorHAnsi"/>
          <w:sz w:val="22"/>
          <w:szCs w:val="22"/>
        </w:rPr>
        <w:t>nolu</w:t>
      </w:r>
      <w:proofErr w:type="spellEnd"/>
      <w:r w:rsidRPr="00842F46">
        <w:rPr>
          <w:rFonts w:asciiTheme="minorHAnsi" w:hAnsiTheme="minorHAnsi"/>
          <w:sz w:val="22"/>
          <w:szCs w:val="22"/>
        </w:rPr>
        <w:t xml:space="preserve"> telefona </w:t>
      </w:r>
      <w:r w:rsidRPr="00842F46">
        <w:rPr>
          <w:rFonts w:asciiTheme="minorHAnsi" w:hAnsiTheme="minorHAnsi"/>
          <w:b/>
          <w:sz w:val="22"/>
          <w:szCs w:val="22"/>
        </w:rPr>
        <w:t>faks</w:t>
      </w:r>
      <w:r w:rsidRPr="00842F46">
        <w:rPr>
          <w:rFonts w:asciiTheme="minorHAnsi" w:hAnsiTheme="minorHAnsi"/>
          <w:sz w:val="22"/>
          <w:szCs w:val="22"/>
        </w:rPr>
        <w:t xml:space="preserve"> veya </w:t>
      </w:r>
      <w:hyperlink r:id="rId6" w:history="1">
        <w:r w:rsidRPr="00842F46">
          <w:rPr>
            <w:rStyle w:val="Kpr"/>
            <w:rFonts w:asciiTheme="minorHAnsi" w:hAnsiTheme="minorHAnsi"/>
            <w:b/>
            <w:sz w:val="22"/>
            <w:szCs w:val="22"/>
          </w:rPr>
          <w:t>hazirlik@kocaeli.edu.tr</w:t>
        </w:r>
      </w:hyperlink>
      <w:r w:rsidRPr="00842F46">
        <w:rPr>
          <w:rFonts w:asciiTheme="minorHAnsi" w:hAnsiTheme="minorHAnsi"/>
          <w:sz w:val="22"/>
          <w:szCs w:val="22"/>
        </w:rPr>
        <w:t xml:space="preserve"> adresine e-posta yoluyla ulaştırması veya elden teslim etmesi gereklidir. Sınav saati ve sınava hangi derslikte girileceği 26 Temmuz 2018 tarihinde saat </w:t>
      </w:r>
      <w:proofErr w:type="gramStart"/>
      <w:r w:rsidRPr="00842F46">
        <w:rPr>
          <w:rFonts w:asciiTheme="minorHAnsi" w:hAnsiTheme="minorHAnsi"/>
          <w:sz w:val="22"/>
          <w:szCs w:val="22"/>
        </w:rPr>
        <w:t>13:00</w:t>
      </w:r>
      <w:proofErr w:type="gramEnd"/>
      <w:r w:rsidRPr="00842F46">
        <w:rPr>
          <w:rFonts w:asciiTheme="minorHAnsi" w:hAnsiTheme="minorHAnsi"/>
          <w:sz w:val="22"/>
          <w:szCs w:val="22"/>
        </w:rPr>
        <w:t xml:space="preserve"> itibarıyla </w:t>
      </w:r>
      <w:hyperlink r:id="rId7" w:history="1">
        <w:r w:rsidRPr="00842F46">
          <w:rPr>
            <w:rStyle w:val="Kpr"/>
            <w:rFonts w:asciiTheme="minorHAnsi" w:hAnsiTheme="minorHAnsi"/>
            <w:b/>
            <w:sz w:val="22"/>
            <w:szCs w:val="22"/>
          </w:rPr>
          <w:t>http://yabancidiller.kocaeli.edu.tr/</w:t>
        </w:r>
      </w:hyperlink>
      <w:r w:rsidRPr="00842F46">
        <w:rPr>
          <w:rFonts w:asciiTheme="minorHAnsi" w:hAnsiTheme="minorHAnsi"/>
          <w:sz w:val="22"/>
          <w:szCs w:val="22"/>
        </w:rPr>
        <w:t xml:space="preserve"> adresinde yayınlanacaktır. Öğrencilerin sınava gelmeden önce, hangi saat ve derslikte sınava gireceğini kontrol etmesi ve yanında </w:t>
      </w:r>
      <w:r w:rsidRPr="00842F46">
        <w:rPr>
          <w:rFonts w:asciiTheme="minorHAnsi" w:hAnsiTheme="minorHAnsi"/>
          <w:sz w:val="22"/>
          <w:szCs w:val="22"/>
          <w:u w:val="single"/>
        </w:rPr>
        <w:t>resmi geçerliği olan bir kimlik belgesi</w:t>
      </w:r>
      <w:r w:rsidRPr="00842F46">
        <w:rPr>
          <w:rFonts w:asciiTheme="minorHAnsi" w:hAnsiTheme="minorHAnsi"/>
          <w:sz w:val="22"/>
          <w:szCs w:val="22"/>
        </w:rPr>
        <w:t xml:space="preserve"> getirmesi gereklidir. </w:t>
      </w:r>
    </w:p>
    <w:p w:rsidR="0016124E" w:rsidRPr="00842F46" w:rsidRDefault="0016124E" w:rsidP="0016124E">
      <w:pPr>
        <w:jc w:val="center"/>
        <w:rPr>
          <w:rFonts w:asciiTheme="minorHAnsi" w:hAnsiTheme="minorHAnsi"/>
          <w:b/>
          <w:sz w:val="22"/>
          <w:szCs w:val="22"/>
        </w:rPr>
      </w:pPr>
    </w:p>
    <w:tbl>
      <w:tblPr>
        <w:tblW w:w="6762" w:type="dxa"/>
        <w:jc w:val="center"/>
        <w:tblCellMar>
          <w:left w:w="70" w:type="dxa"/>
          <w:right w:w="70" w:type="dxa"/>
        </w:tblCellMar>
        <w:tblLook w:val="04A0" w:firstRow="1" w:lastRow="0" w:firstColumn="1" w:lastColumn="0" w:noHBand="0" w:noVBand="1"/>
      </w:tblPr>
      <w:tblGrid>
        <w:gridCol w:w="1144"/>
        <w:gridCol w:w="1144"/>
        <w:gridCol w:w="1561"/>
        <w:gridCol w:w="1337"/>
        <w:gridCol w:w="1576"/>
      </w:tblGrid>
      <w:tr w:rsidR="0016124E" w:rsidRPr="00842F46" w:rsidTr="00792D28">
        <w:trPr>
          <w:trHeight w:val="300"/>
          <w:jc w:val="center"/>
        </w:trPr>
        <w:tc>
          <w:tcPr>
            <w:tcW w:w="2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Başvuru Tarihi</w:t>
            </w:r>
          </w:p>
        </w:tc>
        <w:tc>
          <w:tcPr>
            <w:tcW w:w="1561" w:type="dxa"/>
            <w:vMerge w:val="restart"/>
            <w:tcBorders>
              <w:top w:val="single" w:sz="4" w:space="0" w:color="auto"/>
              <w:left w:val="nil"/>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Sınav Salonu ve Saatinin İlanı</w:t>
            </w:r>
          </w:p>
        </w:tc>
        <w:tc>
          <w:tcPr>
            <w:tcW w:w="1337" w:type="dxa"/>
            <w:vMerge w:val="restart"/>
            <w:tcBorders>
              <w:top w:val="single" w:sz="4" w:space="0" w:color="auto"/>
              <w:left w:val="nil"/>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Sınav</w:t>
            </w:r>
          </w:p>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Tarihi</w:t>
            </w:r>
          </w:p>
        </w:tc>
        <w:tc>
          <w:tcPr>
            <w:tcW w:w="1760" w:type="dxa"/>
            <w:vMerge w:val="restart"/>
            <w:tcBorders>
              <w:top w:val="single" w:sz="4" w:space="0" w:color="auto"/>
              <w:left w:val="nil"/>
              <w:right w:val="single" w:sz="4" w:space="0" w:color="auto"/>
            </w:tcBorders>
            <w:vAlign w:val="center"/>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Sınav Sonucunun İlanı</w:t>
            </w:r>
          </w:p>
        </w:tc>
      </w:tr>
      <w:tr w:rsidR="0016124E" w:rsidRPr="00842F46" w:rsidTr="00792D28">
        <w:trPr>
          <w:trHeight w:val="300"/>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Başlangıç</w:t>
            </w:r>
          </w:p>
        </w:tc>
        <w:tc>
          <w:tcPr>
            <w:tcW w:w="1052" w:type="dxa"/>
            <w:tcBorders>
              <w:top w:val="nil"/>
              <w:left w:val="nil"/>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Bitiş</w:t>
            </w:r>
          </w:p>
        </w:tc>
        <w:tc>
          <w:tcPr>
            <w:tcW w:w="1561" w:type="dxa"/>
            <w:vMerge/>
            <w:tcBorders>
              <w:left w:val="nil"/>
              <w:bottom w:val="single" w:sz="4" w:space="0" w:color="auto"/>
              <w:right w:val="single" w:sz="4" w:space="0" w:color="auto"/>
            </w:tcBorders>
            <w:shd w:val="clear" w:color="auto" w:fill="auto"/>
            <w:noWrap/>
            <w:vAlign w:val="center"/>
          </w:tcPr>
          <w:p w:rsidR="0016124E" w:rsidRPr="00842F46" w:rsidRDefault="0016124E" w:rsidP="00792D28">
            <w:pPr>
              <w:jc w:val="center"/>
              <w:rPr>
                <w:rFonts w:asciiTheme="minorHAnsi" w:hAnsiTheme="minorHAnsi"/>
                <w:bCs/>
                <w:color w:val="000000"/>
                <w:sz w:val="22"/>
                <w:szCs w:val="22"/>
                <w:lang w:eastAsia="tr-TR"/>
              </w:rPr>
            </w:pPr>
          </w:p>
        </w:tc>
        <w:tc>
          <w:tcPr>
            <w:tcW w:w="1337" w:type="dxa"/>
            <w:vMerge/>
            <w:tcBorders>
              <w:left w:val="nil"/>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p>
        </w:tc>
        <w:tc>
          <w:tcPr>
            <w:tcW w:w="1760" w:type="dxa"/>
            <w:vMerge/>
            <w:tcBorders>
              <w:left w:val="nil"/>
              <w:bottom w:val="single" w:sz="4" w:space="0" w:color="auto"/>
              <w:right w:val="single" w:sz="4" w:space="0" w:color="auto"/>
            </w:tcBorders>
            <w:vAlign w:val="center"/>
          </w:tcPr>
          <w:p w:rsidR="0016124E" w:rsidRPr="00842F46" w:rsidRDefault="0016124E" w:rsidP="00792D28">
            <w:pPr>
              <w:jc w:val="center"/>
              <w:rPr>
                <w:rFonts w:asciiTheme="minorHAnsi" w:hAnsiTheme="minorHAnsi"/>
                <w:bCs/>
                <w:color w:val="000000"/>
                <w:sz w:val="22"/>
                <w:szCs w:val="22"/>
                <w:lang w:eastAsia="tr-TR"/>
              </w:rPr>
            </w:pPr>
          </w:p>
        </w:tc>
      </w:tr>
      <w:tr w:rsidR="0016124E" w:rsidRPr="00842F46" w:rsidTr="00792D28">
        <w:trPr>
          <w:trHeight w:val="289"/>
          <w:jc w:val="center"/>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23.07.2018</w:t>
            </w:r>
          </w:p>
        </w:tc>
        <w:tc>
          <w:tcPr>
            <w:tcW w:w="1052" w:type="dxa"/>
            <w:tcBorders>
              <w:top w:val="nil"/>
              <w:left w:val="nil"/>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 xml:space="preserve">25.07.2018  </w:t>
            </w:r>
          </w:p>
        </w:tc>
        <w:tc>
          <w:tcPr>
            <w:tcW w:w="1561" w:type="dxa"/>
            <w:tcBorders>
              <w:top w:val="nil"/>
              <w:left w:val="nil"/>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26.07.2018</w:t>
            </w:r>
          </w:p>
        </w:tc>
        <w:tc>
          <w:tcPr>
            <w:tcW w:w="1337" w:type="dxa"/>
            <w:tcBorders>
              <w:top w:val="nil"/>
              <w:left w:val="nil"/>
              <w:bottom w:val="single" w:sz="4" w:space="0" w:color="auto"/>
              <w:right w:val="single" w:sz="4" w:space="0" w:color="auto"/>
            </w:tcBorders>
            <w:shd w:val="clear" w:color="auto" w:fill="auto"/>
            <w:noWrap/>
            <w:vAlign w:val="center"/>
            <w:hideMark/>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27.07.2018</w:t>
            </w:r>
          </w:p>
        </w:tc>
        <w:tc>
          <w:tcPr>
            <w:tcW w:w="1760" w:type="dxa"/>
            <w:tcBorders>
              <w:top w:val="single" w:sz="4" w:space="0" w:color="auto"/>
              <w:left w:val="nil"/>
              <w:bottom w:val="single" w:sz="4" w:space="0" w:color="auto"/>
              <w:right w:val="single" w:sz="4" w:space="0" w:color="auto"/>
            </w:tcBorders>
            <w:vAlign w:val="center"/>
          </w:tcPr>
          <w:p w:rsidR="0016124E" w:rsidRPr="00842F46" w:rsidRDefault="0016124E" w:rsidP="00792D28">
            <w:pPr>
              <w:jc w:val="center"/>
              <w:rPr>
                <w:rFonts w:asciiTheme="minorHAnsi" w:hAnsiTheme="minorHAnsi"/>
                <w:bCs/>
                <w:color w:val="000000"/>
                <w:sz w:val="22"/>
                <w:szCs w:val="22"/>
                <w:lang w:eastAsia="tr-TR"/>
              </w:rPr>
            </w:pPr>
            <w:r w:rsidRPr="00842F46">
              <w:rPr>
                <w:rFonts w:asciiTheme="minorHAnsi" w:hAnsiTheme="minorHAnsi"/>
                <w:bCs/>
                <w:color w:val="000000"/>
                <w:sz w:val="22"/>
                <w:szCs w:val="22"/>
                <w:lang w:eastAsia="tr-TR"/>
              </w:rPr>
              <w:t>30.07.2018</w:t>
            </w:r>
          </w:p>
        </w:tc>
      </w:tr>
    </w:tbl>
    <w:p w:rsidR="0016124E" w:rsidRPr="00842F46" w:rsidRDefault="0016124E" w:rsidP="0016124E">
      <w:pPr>
        <w:rPr>
          <w:rFonts w:asciiTheme="minorHAnsi" w:hAnsiTheme="minorHAnsi"/>
          <w:sz w:val="22"/>
          <w:szCs w:val="22"/>
        </w:rPr>
      </w:pPr>
    </w:p>
    <w:p w:rsidR="0016124E" w:rsidRPr="00842F46" w:rsidRDefault="0016124E" w:rsidP="0016124E">
      <w:pPr>
        <w:rPr>
          <w:rFonts w:asciiTheme="minorHAnsi" w:hAnsiTheme="minorHAnsi"/>
          <w:b/>
          <w:sz w:val="22"/>
          <w:szCs w:val="22"/>
        </w:rPr>
      </w:pPr>
      <w:r w:rsidRPr="00842F46">
        <w:rPr>
          <w:rFonts w:asciiTheme="minorHAnsi" w:hAnsiTheme="minorHAnsi"/>
          <w:b/>
          <w:sz w:val="22"/>
          <w:szCs w:val="22"/>
        </w:rPr>
        <w:t>Kimler İngilizce Yeterlik Sınavına girecektir:</w:t>
      </w:r>
    </w:p>
    <w:p w:rsidR="0016124E" w:rsidRPr="00842F46" w:rsidRDefault="0016124E" w:rsidP="0016124E">
      <w:pPr>
        <w:jc w:val="both"/>
        <w:rPr>
          <w:rFonts w:asciiTheme="minorHAnsi" w:hAnsiTheme="minorHAnsi"/>
          <w:sz w:val="22"/>
          <w:szCs w:val="22"/>
        </w:rPr>
      </w:pPr>
      <w:r w:rsidRPr="00842F46">
        <w:rPr>
          <w:rFonts w:asciiTheme="minorHAnsi" w:hAnsiTheme="minorHAnsi"/>
          <w:sz w:val="22"/>
          <w:szCs w:val="22"/>
        </w:rPr>
        <w:t>İngilizce Yeterlik Sınavı başvuru formunda yer alan %30 İngilizce eğitim yapan programlarımıza başvuru yapacak öğrencilerden;</w:t>
      </w:r>
    </w:p>
    <w:p w:rsidR="0016124E" w:rsidRPr="00842F46" w:rsidRDefault="0016124E" w:rsidP="0016124E">
      <w:pPr>
        <w:pStyle w:val="ListeParagraf"/>
        <w:numPr>
          <w:ilvl w:val="0"/>
          <w:numId w:val="2"/>
        </w:numPr>
        <w:ind w:left="284" w:hanging="284"/>
        <w:jc w:val="both"/>
      </w:pPr>
      <w:r w:rsidRPr="00842F46">
        <w:t xml:space="preserve">Geldiği yükseköğretim kurumunda İngilizce Hazırlık eğitimi </w:t>
      </w:r>
      <w:r w:rsidRPr="00842F46">
        <w:rPr>
          <w:u w:val="single"/>
        </w:rPr>
        <w:t>almamış</w:t>
      </w:r>
      <w:r w:rsidRPr="00842F46">
        <w:t xml:space="preserve"> olanlar,</w:t>
      </w:r>
    </w:p>
    <w:p w:rsidR="0016124E" w:rsidRPr="00842F46" w:rsidRDefault="0016124E" w:rsidP="0016124E">
      <w:pPr>
        <w:pStyle w:val="ListeParagraf"/>
        <w:numPr>
          <w:ilvl w:val="0"/>
          <w:numId w:val="2"/>
        </w:numPr>
        <w:spacing w:after="120"/>
        <w:ind w:left="284" w:hanging="284"/>
        <w:jc w:val="both"/>
      </w:pPr>
      <w:r w:rsidRPr="00842F46">
        <w:t xml:space="preserve">Bir yıl İngilizce Hazırlık eğitimi almış, ancak başarılı olamamış veya başarılı olduklarını </w:t>
      </w:r>
      <w:r w:rsidRPr="00842F46">
        <w:rPr>
          <w:u w:val="single"/>
        </w:rPr>
        <w:t>belgeleyemeyenler</w:t>
      </w:r>
      <w:r w:rsidRPr="00842F46">
        <w:t>,</w:t>
      </w:r>
    </w:p>
    <w:p w:rsidR="0016124E" w:rsidRPr="00842F46" w:rsidRDefault="0016124E" w:rsidP="0016124E">
      <w:pPr>
        <w:pStyle w:val="ListeParagraf"/>
        <w:numPr>
          <w:ilvl w:val="0"/>
          <w:numId w:val="2"/>
        </w:numPr>
        <w:spacing w:after="120"/>
        <w:ind w:left="284" w:hanging="284"/>
        <w:jc w:val="both"/>
      </w:pPr>
      <w:r w:rsidRPr="00842F46">
        <w:t xml:space="preserve">Başvuru koşulları </w:t>
      </w:r>
      <w:r>
        <w:t>4</w:t>
      </w:r>
      <w:r w:rsidRPr="00842F46">
        <w:t xml:space="preserve">.maddede yer alan KPDS, ÜDS, YDS, YÖKDİL, TOEFL </w:t>
      </w:r>
      <w:proofErr w:type="spellStart"/>
      <w:r w:rsidRPr="00842F46">
        <w:t>iBT</w:t>
      </w:r>
      <w:proofErr w:type="spellEnd"/>
      <w:r w:rsidRPr="00842F46">
        <w:t xml:space="preserve"> veya PTE Akademik sınavlarından birinden minimum veya üstü puan aldıklarını </w:t>
      </w:r>
      <w:r w:rsidRPr="00842F46">
        <w:rPr>
          <w:u w:val="single"/>
        </w:rPr>
        <w:t>belgeleyemeyenler</w:t>
      </w:r>
      <w:r w:rsidRPr="00842F46">
        <w:t xml:space="preserve">. </w:t>
      </w:r>
    </w:p>
    <w:p w:rsidR="0016124E" w:rsidRPr="00842F46" w:rsidRDefault="0016124E" w:rsidP="0016124E">
      <w:pPr>
        <w:rPr>
          <w:rFonts w:asciiTheme="minorHAnsi" w:hAnsiTheme="minorHAnsi"/>
          <w:b/>
          <w:sz w:val="22"/>
          <w:szCs w:val="22"/>
        </w:rPr>
      </w:pPr>
      <w:r w:rsidRPr="00842F46">
        <w:rPr>
          <w:rFonts w:asciiTheme="minorHAnsi" w:hAnsiTheme="minorHAnsi"/>
          <w:b/>
          <w:sz w:val="22"/>
          <w:szCs w:val="22"/>
        </w:rPr>
        <w:t xml:space="preserve">Kimler İngilizce Yeterlik Sınavına </w:t>
      </w:r>
      <w:r w:rsidRPr="00842F46">
        <w:rPr>
          <w:rFonts w:asciiTheme="minorHAnsi" w:hAnsiTheme="minorHAnsi"/>
          <w:b/>
          <w:sz w:val="22"/>
          <w:szCs w:val="22"/>
          <w:u w:val="single"/>
        </w:rPr>
        <w:t>girmeyecektir</w:t>
      </w:r>
      <w:r w:rsidRPr="00842F46">
        <w:rPr>
          <w:rFonts w:asciiTheme="minorHAnsi" w:hAnsiTheme="minorHAnsi"/>
          <w:b/>
          <w:sz w:val="22"/>
          <w:szCs w:val="22"/>
        </w:rPr>
        <w:t>:</w:t>
      </w:r>
    </w:p>
    <w:p w:rsidR="0016124E" w:rsidRPr="00842F46" w:rsidRDefault="0016124E" w:rsidP="0016124E">
      <w:pPr>
        <w:pStyle w:val="ListeParagraf"/>
        <w:numPr>
          <w:ilvl w:val="0"/>
          <w:numId w:val="3"/>
        </w:numPr>
        <w:spacing w:after="120"/>
        <w:ind w:left="284" w:hanging="284"/>
        <w:jc w:val="both"/>
      </w:pPr>
      <w:r w:rsidRPr="00842F46">
        <w:t>İngilizce Yeterlik Sınavı başvuru formunda yer alan programlar haricindeki, Türkçe eğitim yapan programlarımıza başvuru yapacak öğrenciler,</w:t>
      </w:r>
    </w:p>
    <w:p w:rsidR="0016124E" w:rsidRPr="00842F46" w:rsidRDefault="0016124E" w:rsidP="0016124E">
      <w:pPr>
        <w:pStyle w:val="ListeParagraf"/>
        <w:numPr>
          <w:ilvl w:val="0"/>
          <w:numId w:val="3"/>
        </w:numPr>
        <w:ind w:left="284" w:hanging="284"/>
        <w:jc w:val="both"/>
      </w:pPr>
      <w:r w:rsidRPr="00842F46">
        <w:t>Geldiği yükseköğretim kurumunda İngilizce Hazırlık eğitimi almış ve başarmış olduğunu belgeleyenler,</w:t>
      </w:r>
    </w:p>
    <w:p w:rsidR="0016124E" w:rsidRPr="00842F46" w:rsidRDefault="0016124E" w:rsidP="0016124E">
      <w:pPr>
        <w:pStyle w:val="ListeParagraf"/>
        <w:numPr>
          <w:ilvl w:val="0"/>
          <w:numId w:val="3"/>
        </w:numPr>
        <w:spacing w:after="120"/>
        <w:ind w:left="284" w:hanging="284"/>
        <w:jc w:val="both"/>
      </w:pPr>
      <w:r w:rsidRPr="00842F46">
        <w:t xml:space="preserve">KPDS, ÜDS, YDS, YÖKDİL, TOEFL </w:t>
      </w:r>
      <w:proofErr w:type="spellStart"/>
      <w:r w:rsidRPr="00842F46">
        <w:t>iBT</w:t>
      </w:r>
      <w:proofErr w:type="spellEnd"/>
      <w:r w:rsidRPr="00842F46">
        <w:t xml:space="preserve"> veya PTE Akademik sınavlarından birinden minimum veya üstü puan aldıklarını belgeleyebilenler, </w:t>
      </w:r>
    </w:p>
    <w:p w:rsidR="0016124E" w:rsidRPr="00842F46" w:rsidRDefault="0016124E" w:rsidP="0016124E">
      <w:pPr>
        <w:pStyle w:val="ListeParagraf"/>
        <w:numPr>
          <w:ilvl w:val="0"/>
          <w:numId w:val="3"/>
        </w:numPr>
        <w:ind w:left="284" w:hanging="284"/>
        <w:jc w:val="both"/>
      </w:pPr>
      <w:r w:rsidRPr="00842F46">
        <w:t xml:space="preserve">Geldiği yükseköğretim kurumunda İngilizce Hazırlık eğitimi almış, ancak </w:t>
      </w:r>
      <w:r w:rsidRPr="00842F46">
        <w:rPr>
          <w:u w:val="single"/>
        </w:rPr>
        <w:t>iki yıl başarısız olmuş</w:t>
      </w:r>
      <w:r w:rsidRPr="00842F46">
        <w:t xml:space="preserve"> öğrenciler (Bu öğrenciler yatay geçiş yapamazlar, dilekçe ile ÖSYM’ye başvurarak Türkçe bir bölüme yerleştirilirler.)</w:t>
      </w:r>
    </w:p>
    <w:p w:rsidR="00D33200" w:rsidRDefault="00D33200" w:rsidP="00D33200">
      <w:pPr>
        <w:rPr>
          <w:sz w:val="20"/>
          <w:szCs w:val="20"/>
        </w:rPr>
      </w:pPr>
    </w:p>
    <w:p w:rsidR="0016124E" w:rsidRDefault="0016124E" w:rsidP="00D33200">
      <w:pPr>
        <w:rPr>
          <w:sz w:val="20"/>
          <w:szCs w:val="20"/>
        </w:rPr>
      </w:pPr>
    </w:p>
    <w:p w:rsidR="0016124E" w:rsidRDefault="0016124E" w:rsidP="00D33200">
      <w:pPr>
        <w:rPr>
          <w:sz w:val="20"/>
          <w:szCs w:val="20"/>
        </w:rPr>
      </w:pPr>
    </w:p>
    <w:p w:rsidR="0016124E" w:rsidRDefault="0016124E" w:rsidP="00D33200">
      <w:pPr>
        <w:rPr>
          <w:sz w:val="20"/>
          <w:szCs w:val="20"/>
        </w:rPr>
      </w:pPr>
    </w:p>
    <w:p w:rsidR="0016124E" w:rsidRDefault="0016124E" w:rsidP="00D33200">
      <w:pPr>
        <w:rPr>
          <w:sz w:val="20"/>
          <w:szCs w:val="20"/>
        </w:rPr>
      </w:pPr>
    </w:p>
    <w:p w:rsidR="0016124E" w:rsidRDefault="0016124E" w:rsidP="00D33200">
      <w:pPr>
        <w:rPr>
          <w:sz w:val="20"/>
          <w:szCs w:val="20"/>
        </w:rPr>
      </w:pPr>
    </w:p>
    <w:p w:rsidR="0016124E" w:rsidRDefault="0016124E" w:rsidP="00D33200">
      <w:pPr>
        <w:rPr>
          <w:sz w:val="20"/>
          <w:szCs w:val="20"/>
        </w:rPr>
      </w:pPr>
    </w:p>
    <w:p w:rsidR="00D33200" w:rsidRDefault="00D33200" w:rsidP="00D33200">
      <w:pPr>
        <w:jc w:val="center"/>
      </w:pPr>
      <w:r>
        <w:t>KOCAELİ ÜNİVERSİTESİ</w:t>
      </w:r>
    </w:p>
    <w:p w:rsidR="00D33200" w:rsidRDefault="00D730A9" w:rsidP="00D33200">
      <w:pPr>
        <w:jc w:val="center"/>
      </w:pPr>
      <w:r>
        <w:t>2018-2019</w:t>
      </w:r>
      <w:proofErr w:type="gramStart"/>
      <w:r w:rsidR="00D33200">
        <w:t>..</w:t>
      </w:r>
      <w:proofErr w:type="gramEnd"/>
      <w:r w:rsidR="00D33200">
        <w:t xml:space="preserve"> EĞİTİM – ÖĞRETİM YILI GÜZ YARIYILI</w:t>
      </w:r>
    </w:p>
    <w:p w:rsidR="00D33200" w:rsidRDefault="00D33200" w:rsidP="00D33200">
      <w:pPr>
        <w:jc w:val="center"/>
      </w:pPr>
      <w:r>
        <w:t xml:space="preserve">MERKEZİ </w:t>
      </w:r>
      <w:proofErr w:type="gramStart"/>
      <w:r>
        <w:t>YERLEŞTİRME  PUANINA</w:t>
      </w:r>
      <w:proofErr w:type="gramEnd"/>
      <w:r>
        <w:t xml:space="preserve"> GÖRE (EK MADDE-1) YATAY GEÇİŞ BAŞVURU FORMU</w:t>
      </w:r>
    </w:p>
    <w:p w:rsidR="00D33200" w:rsidRDefault="00D33200" w:rsidP="00D33200">
      <w:pPr>
        <w:jc w:val="center"/>
      </w:pPr>
      <w:r>
        <w:t xml:space="preserve"> </w:t>
      </w:r>
    </w:p>
    <w:p w:rsidR="00D33200" w:rsidRDefault="00D33200" w:rsidP="00D33200">
      <w:pPr>
        <w:rPr>
          <w:b/>
          <w:bCs/>
          <w:sz w:val="16"/>
          <w:szCs w:val="16"/>
        </w:rPr>
      </w:pPr>
      <w:r>
        <w:rPr>
          <w:noProof/>
          <w:lang w:eastAsia="tr-TR"/>
        </w:rPr>
        <mc:AlternateContent>
          <mc:Choice Requires="wps">
            <w:drawing>
              <wp:anchor distT="0" distB="0" distL="114300" distR="114300" simplePos="0" relativeHeight="251656704" behindDoc="1" locked="0" layoutInCell="1" allowOverlap="1">
                <wp:simplePos x="0" y="0"/>
                <wp:positionH relativeFrom="column">
                  <wp:posOffset>-34925</wp:posOffset>
                </wp:positionH>
                <wp:positionV relativeFrom="paragraph">
                  <wp:posOffset>106045</wp:posOffset>
                </wp:positionV>
                <wp:extent cx="6896735" cy="8698230"/>
                <wp:effectExtent l="12700" t="10795" r="15240" b="158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8698230"/>
                        </a:xfrm>
                        <a:prstGeom prst="rect">
                          <a:avLst/>
                        </a:prstGeom>
                        <a:solidFill>
                          <a:srgbClr val="FFFFFF"/>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CA495" id="Dikdörtgen 3" o:spid="_x0000_s1026" style="position:absolute;margin-left:-2.75pt;margin-top:8.35pt;width:543.05pt;height:684.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" strokeweight=".53mm">
                <v:stroke endcap="square"/>
              </v:rect>
            </w:pict>
          </mc:Fallback>
        </mc:AlternateContent>
      </w:r>
    </w:p>
    <w:p w:rsidR="00D33200" w:rsidRDefault="00D33200" w:rsidP="00D33200">
      <w:r>
        <w:rPr>
          <w:b/>
          <w:bCs/>
          <w:sz w:val="16"/>
          <w:szCs w:val="16"/>
        </w:rPr>
        <w:t xml:space="preserve">I- </w:t>
      </w:r>
      <w:r>
        <w:rPr>
          <w:b/>
          <w:bCs/>
          <w:sz w:val="16"/>
          <w:szCs w:val="16"/>
          <w:u w:val="single"/>
        </w:rPr>
        <w:t>BAŞVURU TÜRÜ</w:t>
      </w:r>
    </w:p>
    <w:p w:rsidR="00D33200" w:rsidRDefault="00D33200" w:rsidP="00D33200">
      <w:pPr>
        <w:tabs>
          <w:tab w:val="left" w:pos="4270"/>
        </w:tabs>
        <w:rPr>
          <w:sz w:val="16"/>
          <w:szCs w:val="16"/>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4470400</wp:posOffset>
                </wp:positionH>
                <wp:positionV relativeFrom="paragraph">
                  <wp:posOffset>66040</wp:posOffset>
                </wp:positionV>
                <wp:extent cx="228600" cy="2286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B0622" id="Dikdörtgen 2" o:spid="_x0000_s1026" style="position:absolute;margin-left:352pt;margin-top:5.2pt;width:18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" strokeweight=".26mm">
                <v:stroke endcap="square"/>
              </v:rect>
            </w:pict>
          </mc:Fallback>
        </mc:AlternateContent>
      </w:r>
      <w:r>
        <w:rPr>
          <w:sz w:val="16"/>
          <w:szCs w:val="16"/>
        </w:rPr>
        <w:t xml:space="preserve">                                                                                          </w:t>
      </w:r>
    </w:p>
    <w:p w:rsidR="00D33200" w:rsidRDefault="00D33200" w:rsidP="00D33200">
      <w:pPr>
        <w:tabs>
          <w:tab w:val="left" w:pos="4270"/>
        </w:tabs>
        <w:rPr>
          <w:sz w:val="16"/>
          <w:szCs w:val="16"/>
        </w:rPr>
      </w:pPr>
      <w:r>
        <w:rPr>
          <w:sz w:val="16"/>
          <w:szCs w:val="16"/>
        </w:rPr>
        <w:t xml:space="preserve">                                                                                           </w:t>
      </w:r>
      <w:proofErr w:type="gramStart"/>
      <w:r>
        <w:rPr>
          <w:sz w:val="16"/>
          <w:szCs w:val="16"/>
        </w:rPr>
        <w:t>MEKEZİ  YERLEŞME</w:t>
      </w:r>
      <w:proofErr w:type="gramEnd"/>
      <w:r>
        <w:rPr>
          <w:sz w:val="16"/>
          <w:szCs w:val="16"/>
        </w:rPr>
        <w:t xml:space="preserve"> PUANI </w:t>
      </w:r>
      <w:r w:rsidR="00713D09">
        <w:rPr>
          <w:sz w:val="16"/>
          <w:szCs w:val="16"/>
        </w:rPr>
        <w:t xml:space="preserve"> (EK MADDE -1)</w:t>
      </w:r>
    </w:p>
    <w:p w:rsidR="00D33200" w:rsidRDefault="00D33200" w:rsidP="00D33200">
      <w:pPr>
        <w:rPr>
          <w:sz w:val="16"/>
          <w:szCs w:val="16"/>
        </w:rPr>
      </w:pPr>
    </w:p>
    <w:p w:rsidR="00D33200" w:rsidRDefault="00D33200" w:rsidP="00D33200">
      <w:pPr>
        <w:rPr>
          <w:b/>
          <w:bCs/>
          <w:sz w:val="16"/>
          <w:szCs w:val="16"/>
          <w:u w:val="single"/>
        </w:rPr>
      </w:pPr>
      <w:r>
        <w:rPr>
          <w:b/>
          <w:bCs/>
          <w:sz w:val="16"/>
          <w:szCs w:val="16"/>
        </w:rPr>
        <w:t xml:space="preserve">II- </w:t>
      </w:r>
      <w:r>
        <w:rPr>
          <w:b/>
          <w:bCs/>
          <w:sz w:val="16"/>
          <w:szCs w:val="16"/>
          <w:u w:val="single"/>
        </w:rPr>
        <w:t>KİŞİSEL BİLGİLER</w:t>
      </w:r>
    </w:p>
    <w:p w:rsidR="00D33200" w:rsidRDefault="00D33200" w:rsidP="00D33200">
      <w:pPr>
        <w:rPr>
          <w:b/>
          <w:bCs/>
          <w:sz w:val="16"/>
          <w:szCs w:val="16"/>
          <w:u w:val="single"/>
        </w:rPr>
      </w:pPr>
    </w:p>
    <w:p w:rsidR="00D33200" w:rsidRDefault="00D33200" w:rsidP="00D33200">
      <w:pPr>
        <w:rPr>
          <w:sz w:val="16"/>
          <w:szCs w:val="16"/>
        </w:rPr>
      </w:pPr>
      <w:r>
        <w:rPr>
          <w:sz w:val="16"/>
          <w:szCs w:val="16"/>
        </w:rPr>
        <w:t>ADI SOYADI</w:t>
      </w:r>
      <w:r>
        <w:rPr>
          <w:sz w:val="16"/>
          <w:szCs w:val="16"/>
        </w:rPr>
        <w:tab/>
      </w:r>
      <w:proofErr w:type="gramStart"/>
      <w:r>
        <w:rPr>
          <w:sz w:val="16"/>
          <w:szCs w:val="16"/>
        </w:rPr>
        <w:t>:………………………………………………………………………………………………………………………………………………</w:t>
      </w:r>
      <w:proofErr w:type="gramEnd"/>
    </w:p>
    <w:p w:rsidR="00D33200" w:rsidRDefault="00D33200" w:rsidP="00D33200">
      <w:pPr>
        <w:rPr>
          <w:sz w:val="16"/>
          <w:szCs w:val="16"/>
        </w:rPr>
      </w:pPr>
    </w:p>
    <w:p w:rsidR="00D33200" w:rsidRDefault="00D33200" w:rsidP="00D33200">
      <w:pPr>
        <w:rPr>
          <w:sz w:val="16"/>
          <w:szCs w:val="16"/>
        </w:rPr>
      </w:pPr>
      <w:r>
        <w:rPr>
          <w:sz w:val="16"/>
          <w:szCs w:val="16"/>
        </w:rPr>
        <w:t>T.C. KİMLİK NO</w:t>
      </w:r>
      <w:r>
        <w:rPr>
          <w:sz w:val="16"/>
          <w:szCs w:val="16"/>
        </w:rPr>
        <w:tab/>
      </w:r>
      <w:proofErr w:type="gramStart"/>
      <w:r>
        <w:rPr>
          <w:sz w:val="16"/>
          <w:szCs w:val="16"/>
        </w:rPr>
        <w:t>:………………………………………………………………………………………………</w:t>
      </w:r>
      <w:proofErr w:type="gramEnd"/>
      <w:r>
        <w:rPr>
          <w:sz w:val="16"/>
          <w:szCs w:val="16"/>
        </w:rPr>
        <w:t xml:space="preserve">  DOĞUM TARİHİ  :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 xml:space="preserve"> /</w:t>
      </w:r>
      <w:proofErr w:type="gramStart"/>
      <w:r>
        <w:rPr>
          <w:sz w:val="16"/>
          <w:szCs w:val="16"/>
        </w:rPr>
        <w:t>……….</w:t>
      </w:r>
      <w:proofErr w:type="gramEnd"/>
    </w:p>
    <w:p w:rsidR="00D33200" w:rsidRDefault="00D33200" w:rsidP="00D33200">
      <w:pPr>
        <w:ind w:left="180"/>
        <w:rPr>
          <w:sz w:val="16"/>
          <w:szCs w:val="16"/>
        </w:rPr>
      </w:pPr>
    </w:p>
    <w:p w:rsidR="00D33200" w:rsidRDefault="00D33200" w:rsidP="00D33200">
      <w:pPr>
        <w:rPr>
          <w:sz w:val="16"/>
          <w:szCs w:val="16"/>
        </w:rPr>
      </w:pPr>
      <w:r>
        <w:rPr>
          <w:sz w:val="16"/>
          <w:szCs w:val="16"/>
        </w:rPr>
        <w:t>E-POSTA ADRESİ</w:t>
      </w:r>
      <w:r>
        <w:rPr>
          <w:sz w:val="16"/>
          <w:szCs w:val="16"/>
        </w:rPr>
        <w:tab/>
      </w:r>
      <w:proofErr w:type="gramStart"/>
      <w:r>
        <w:rPr>
          <w:sz w:val="16"/>
          <w:szCs w:val="16"/>
        </w:rPr>
        <w:t>:…………………………………………………………………………………..…………………………………………………………..</w:t>
      </w:r>
      <w:proofErr w:type="gramEnd"/>
    </w:p>
    <w:p w:rsidR="00D33200" w:rsidRDefault="00D33200" w:rsidP="00D33200">
      <w:pPr>
        <w:rPr>
          <w:sz w:val="16"/>
          <w:szCs w:val="16"/>
        </w:rPr>
      </w:pPr>
    </w:p>
    <w:p w:rsidR="00D33200" w:rsidRDefault="00D33200" w:rsidP="00D33200">
      <w:pPr>
        <w:rPr>
          <w:sz w:val="16"/>
          <w:szCs w:val="16"/>
        </w:rPr>
      </w:pPr>
      <w:r>
        <w:rPr>
          <w:sz w:val="16"/>
          <w:szCs w:val="16"/>
        </w:rPr>
        <w:t>TELEFON (GSM)</w:t>
      </w:r>
      <w:r>
        <w:rPr>
          <w:sz w:val="16"/>
          <w:szCs w:val="16"/>
        </w:rPr>
        <w:tab/>
      </w:r>
      <w:proofErr w:type="gramStart"/>
      <w:r>
        <w:rPr>
          <w:sz w:val="16"/>
          <w:szCs w:val="16"/>
        </w:rPr>
        <w:t>:………………………………………………………………………….</w:t>
      </w:r>
      <w:proofErr w:type="gramEnd"/>
      <w:r>
        <w:rPr>
          <w:sz w:val="16"/>
          <w:szCs w:val="16"/>
        </w:rPr>
        <w:t xml:space="preserve"> TELEFON (EV/İŞ)   : </w:t>
      </w:r>
      <w:proofErr w:type="gramStart"/>
      <w:r>
        <w:rPr>
          <w:sz w:val="16"/>
          <w:szCs w:val="16"/>
        </w:rPr>
        <w:t>…………..………………………………</w:t>
      </w:r>
      <w:proofErr w:type="gramEnd"/>
    </w:p>
    <w:p w:rsidR="00D33200" w:rsidRDefault="00D33200" w:rsidP="00D33200">
      <w:pPr>
        <w:rPr>
          <w:sz w:val="16"/>
          <w:szCs w:val="16"/>
        </w:rPr>
      </w:pPr>
    </w:p>
    <w:p w:rsidR="00D33200" w:rsidRDefault="00D33200" w:rsidP="00D33200">
      <w:pPr>
        <w:rPr>
          <w:sz w:val="16"/>
          <w:szCs w:val="16"/>
        </w:rPr>
      </w:pPr>
      <w:r>
        <w:rPr>
          <w:sz w:val="16"/>
          <w:szCs w:val="16"/>
        </w:rPr>
        <w:t>TEBLİGAT ADRESİ</w:t>
      </w:r>
      <w:r>
        <w:rPr>
          <w:sz w:val="16"/>
          <w:szCs w:val="16"/>
        </w:rPr>
        <w:tab/>
      </w:r>
      <w:proofErr w:type="gramStart"/>
      <w:r>
        <w:rPr>
          <w:sz w:val="16"/>
          <w:szCs w:val="16"/>
        </w:rPr>
        <w:t>:……………………………………………………………………………………………………………………………………………….</w:t>
      </w:r>
      <w:proofErr w:type="gramEnd"/>
    </w:p>
    <w:p w:rsidR="00D33200" w:rsidRDefault="00D33200" w:rsidP="00D33200">
      <w:pPr>
        <w:rPr>
          <w:sz w:val="16"/>
          <w:szCs w:val="16"/>
        </w:rPr>
      </w:pPr>
    </w:p>
    <w:p w:rsidR="00D33200" w:rsidRDefault="00D33200" w:rsidP="00D33200">
      <w:pPr>
        <w:rPr>
          <w:b/>
          <w:bCs/>
          <w:sz w:val="16"/>
          <w:szCs w:val="16"/>
        </w:rPr>
      </w:pPr>
    </w:p>
    <w:p w:rsidR="00D33200" w:rsidRDefault="00D33200" w:rsidP="00D33200">
      <w:pPr>
        <w:rPr>
          <w:b/>
          <w:bCs/>
          <w:sz w:val="16"/>
          <w:szCs w:val="16"/>
        </w:rPr>
      </w:pPr>
      <w:r>
        <w:rPr>
          <w:b/>
          <w:bCs/>
          <w:sz w:val="16"/>
          <w:szCs w:val="16"/>
        </w:rPr>
        <w:t xml:space="preserve">III- </w:t>
      </w:r>
      <w:r>
        <w:rPr>
          <w:b/>
          <w:bCs/>
          <w:sz w:val="16"/>
          <w:szCs w:val="16"/>
          <w:u w:val="single"/>
        </w:rPr>
        <w:t>ÖĞRENİMİNE İLİŞKİN BİLGİLER</w:t>
      </w:r>
    </w:p>
    <w:p w:rsidR="00D33200" w:rsidRDefault="00D33200" w:rsidP="00D33200">
      <w:pPr>
        <w:rPr>
          <w:b/>
          <w:bCs/>
          <w:sz w:val="16"/>
          <w:szCs w:val="16"/>
        </w:rPr>
      </w:pPr>
    </w:p>
    <w:p w:rsidR="00D33200" w:rsidRDefault="00D33200" w:rsidP="00D33200">
      <w:pPr>
        <w:rPr>
          <w:sz w:val="16"/>
          <w:szCs w:val="16"/>
        </w:rPr>
      </w:pPr>
      <w:r>
        <w:rPr>
          <w:sz w:val="16"/>
          <w:szCs w:val="16"/>
        </w:rPr>
        <w:t>HALEN KAYITLI OLDUĞU FAKÜLTE / YÜKSEKOKUL</w:t>
      </w:r>
      <w:r>
        <w:rPr>
          <w:sz w:val="16"/>
          <w:szCs w:val="16"/>
        </w:rPr>
        <w:tab/>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HALEN KAYITLI OLDUĞU BÖLÜM / PROGRAM</w:t>
      </w:r>
      <w:r>
        <w:rPr>
          <w:sz w:val="16"/>
          <w:szCs w:val="16"/>
        </w:rPr>
        <w:tab/>
      </w:r>
      <w:r>
        <w:rPr>
          <w:sz w:val="16"/>
          <w:szCs w:val="16"/>
        </w:rPr>
        <w:tab/>
      </w:r>
      <w:r>
        <w:rPr>
          <w:sz w:val="16"/>
          <w:szCs w:val="16"/>
        </w:rPr>
        <w:tab/>
        <w:t>:</w:t>
      </w:r>
    </w:p>
    <w:p w:rsidR="00D33200" w:rsidRDefault="00D33200" w:rsidP="00D33200">
      <w:pPr>
        <w:rPr>
          <w:sz w:val="16"/>
          <w:szCs w:val="16"/>
        </w:rPr>
      </w:pPr>
    </w:p>
    <w:tbl>
      <w:tblPr>
        <w:tblW w:w="0" w:type="auto"/>
        <w:tblLayout w:type="fixed"/>
        <w:tblLook w:val="04A0" w:firstRow="1" w:lastRow="0" w:firstColumn="1" w:lastColumn="0" w:noHBand="0" w:noVBand="1"/>
      </w:tblPr>
      <w:tblGrid>
        <w:gridCol w:w="2188"/>
        <w:gridCol w:w="1520"/>
        <w:gridCol w:w="360"/>
        <w:gridCol w:w="540"/>
        <w:gridCol w:w="1620"/>
        <w:gridCol w:w="360"/>
        <w:gridCol w:w="900"/>
        <w:gridCol w:w="3452"/>
      </w:tblGrid>
      <w:tr w:rsidR="00D33200" w:rsidTr="00D33200">
        <w:trPr>
          <w:trHeight w:hRule="exact" w:val="284"/>
        </w:trPr>
        <w:tc>
          <w:tcPr>
            <w:tcW w:w="2188" w:type="dxa"/>
            <w:vAlign w:val="center"/>
            <w:hideMark/>
          </w:tcPr>
          <w:p w:rsidR="00D33200" w:rsidRDefault="00D33200">
            <w:pPr>
              <w:rPr>
                <w:sz w:val="16"/>
                <w:szCs w:val="16"/>
                <w:lang w:eastAsia="en-US"/>
              </w:rPr>
            </w:pPr>
            <w:r>
              <w:rPr>
                <w:sz w:val="16"/>
                <w:szCs w:val="16"/>
                <w:lang w:eastAsia="en-US"/>
              </w:rPr>
              <w:t>ÖĞRETİM TÜRÜ</w:t>
            </w:r>
          </w:p>
        </w:tc>
        <w:tc>
          <w:tcPr>
            <w:tcW w:w="1520" w:type="dxa"/>
            <w:vAlign w:val="center"/>
            <w:hideMark/>
          </w:tcPr>
          <w:p w:rsidR="00D33200" w:rsidRDefault="00D33200">
            <w:pPr>
              <w:rPr>
                <w:sz w:val="16"/>
                <w:szCs w:val="16"/>
                <w:lang w:eastAsia="en-US"/>
              </w:rPr>
            </w:pPr>
            <w:r>
              <w:rPr>
                <w:sz w:val="16"/>
                <w:szCs w:val="16"/>
                <w:lang w:eastAsia="en-US"/>
              </w:rPr>
              <w:t>I.ÖĞRETİM</w:t>
            </w:r>
          </w:p>
        </w:tc>
        <w:tc>
          <w:tcPr>
            <w:tcW w:w="360" w:type="dxa"/>
            <w:tcBorders>
              <w:top w:val="single" w:sz="4" w:space="0" w:color="000000"/>
              <w:left w:val="single" w:sz="4" w:space="0" w:color="000000"/>
              <w:bottom w:val="single" w:sz="4" w:space="0" w:color="000000"/>
              <w:right w:val="nil"/>
            </w:tcBorders>
            <w:vAlign w:val="center"/>
          </w:tcPr>
          <w:p w:rsidR="00D33200" w:rsidRDefault="00D33200">
            <w:pPr>
              <w:snapToGrid w:val="0"/>
              <w:rPr>
                <w:sz w:val="16"/>
                <w:szCs w:val="16"/>
                <w:lang w:eastAsia="en-US"/>
              </w:rPr>
            </w:pPr>
          </w:p>
        </w:tc>
        <w:tc>
          <w:tcPr>
            <w:tcW w:w="540" w:type="dxa"/>
            <w:tcBorders>
              <w:top w:val="nil"/>
              <w:left w:val="single" w:sz="4" w:space="0" w:color="000000"/>
              <w:bottom w:val="single" w:sz="4" w:space="0" w:color="000000"/>
              <w:right w:val="nil"/>
            </w:tcBorders>
            <w:vAlign w:val="center"/>
          </w:tcPr>
          <w:p w:rsidR="00D33200" w:rsidRDefault="00D33200">
            <w:pPr>
              <w:snapToGrid w:val="0"/>
              <w:rPr>
                <w:sz w:val="16"/>
                <w:szCs w:val="16"/>
                <w:lang w:eastAsia="en-US"/>
              </w:rPr>
            </w:pPr>
          </w:p>
        </w:tc>
        <w:tc>
          <w:tcPr>
            <w:tcW w:w="1620" w:type="dxa"/>
            <w:vAlign w:val="center"/>
            <w:hideMark/>
          </w:tcPr>
          <w:p w:rsidR="00D33200" w:rsidRDefault="00D33200">
            <w:pPr>
              <w:rPr>
                <w:sz w:val="16"/>
                <w:szCs w:val="16"/>
                <w:lang w:eastAsia="en-US"/>
              </w:rPr>
            </w:pPr>
            <w:proofErr w:type="gramStart"/>
            <w:r>
              <w:rPr>
                <w:sz w:val="16"/>
                <w:szCs w:val="16"/>
                <w:lang w:eastAsia="en-US"/>
              </w:rPr>
              <w:t>II.ÖĞRETİM</w:t>
            </w:r>
            <w:proofErr w:type="gramEnd"/>
          </w:p>
        </w:tc>
        <w:tc>
          <w:tcPr>
            <w:tcW w:w="360" w:type="dxa"/>
            <w:tcBorders>
              <w:top w:val="single" w:sz="4" w:space="0" w:color="000000"/>
              <w:left w:val="single" w:sz="4" w:space="0" w:color="000000"/>
              <w:bottom w:val="single" w:sz="4" w:space="0" w:color="000000"/>
              <w:right w:val="nil"/>
            </w:tcBorders>
            <w:vAlign w:val="center"/>
            <w:hideMark/>
          </w:tcPr>
          <w:p w:rsidR="00D33200" w:rsidRDefault="00D33200">
            <w:pPr>
              <w:rPr>
                <w:sz w:val="16"/>
                <w:szCs w:val="16"/>
                <w:lang w:eastAsia="en-US"/>
              </w:rPr>
            </w:pPr>
            <w:r>
              <w:rPr>
                <w:sz w:val="16"/>
                <w:szCs w:val="16"/>
                <w:lang w:eastAsia="en-US"/>
              </w:rPr>
              <w:t xml:space="preserve"> </w:t>
            </w:r>
            <w:r>
              <w:rPr>
                <w:sz w:val="16"/>
                <w:szCs w:val="16"/>
                <w:bdr w:val="single" w:sz="4" w:space="0" w:color="000000" w:frame="1"/>
                <w:lang w:eastAsia="en-US"/>
              </w:rPr>
              <w:t xml:space="preserve"> </w:t>
            </w:r>
            <w:r>
              <w:rPr>
                <w:sz w:val="16"/>
                <w:szCs w:val="16"/>
                <w:lang w:eastAsia="en-US"/>
              </w:rPr>
              <w:t xml:space="preserve">          </w:t>
            </w:r>
          </w:p>
        </w:tc>
        <w:tc>
          <w:tcPr>
            <w:tcW w:w="900" w:type="dxa"/>
            <w:tcBorders>
              <w:top w:val="nil"/>
              <w:left w:val="single" w:sz="4" w:space="0" w:color="000000"/>
              <w:bottom w:val="single" w:sz="4" w:space="0" w:color="000000"/>
              <w:right w:val="nil"/>
            </w:tcBorders>
            <w:vAlign w:val="center"/>
          </w:tcPr>
          <w:p w:rsidR="00D33200" w:rsidRDefault="00D33200">
            <w:pPr>
              <w:snapToGrid w:val="0"/>
              <w:rPr>
                <w:sz w:val="16"/>
                <w:szCs w:val="16"/>
                <w:lang w:eastAsia="en-US"/>
              </w:rPr>
            </w:pPr>
          </w:p>
        </w:tc>
        <w:tc>
          <w:tcPr>
            <w:tcW w:w="3452" w:type="dxa"/>
            <w:vAlign w:val="center"/>
            <w:hideMark/>
          </w:tcPr>
          <w:p w:rsidR="00D33200" w:rsidRDefault="00D33200">
            <w:r>
              <w:rPr>
                <w:sz w:val="16"/>
                <w:szCs w:val="16"/>
                <w:lang w:eastAsia="en-US"/>
              </w:rPr>
              <w:t xml:space="preserve">SINIF/ </w:t>
            </w:r>
            <w:proofErr w:type="gramStart"/>
            <w:r>
              <w:rPr>
                <w:sz w:val="16"/>
                <w:szCs w:val="16"/>
                <w:lang w:eastAsia="en-US"/>
              </w:rPr>
              <w:t>YARIYIL :</w:t>
            </w:r>
            <w:proofErr w:type="gramEnd"/>
          </w:p>
        </w:tc>
      </w:tr>
    </w:tbl>
    <w:p w:rsidR="00D33200" w:rsidRDefault="00D33200" w:rsidP="00D33200">
      <w:pPr>
        <w:rPr>
          <w:sz w:val="16"/>
          <w:szCs w:val="16"/>
        </w:rPr>
      </w:pPr>
    </w:p>
    <w:p w:rsidR="00D33200" w:rsidRDefault="00D33200" w:rsidP="00D33200">
      <w:pPr>
        <w:rPr>
          <w:sz w:val="16"/>
          <w:szCs w:val="16"/>
        </w:rPr>
      </w:pPr>
      <w:r>
        <w:rPr>
          <w:sz w:val="16"/>
          <w:szCs w:val="16"/>
        </w:rPr>
        <w:t>DİSİPLİN CEZASI ALIP ALMADIĞI</w:t>
      </w:r>
      <w:r>
        <w:rPr>
          <w:sz w:val="16"/>
          <w:szCs w:val="16"/>
        </w:rPr>
        <w:tab/>
      </w:r>
      <w:r>
        <w:rPr>
          <w:sz w:val="16"/>
          <w:szCs w:val="16"/>
        </w:rPr>
        <w:tab/>
      </w:r>
      <w:r>
        <w:rPr>
          <w:sz w:val="16"/>
          <w:szCs w:val="16"/>
        </w:rPr>
        <w:tab/>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GENEL AKADEMİK BAŞARI NOT ORTALAMASI</w:t>
      </w:r>
      <w:r>
        <w:rPr>
          <w:sz w:val="16"/>
          <w:szCs w:val="16"/>
        </w:rPr>
        <w:tab/>
      </w:r>
      <w:r>
        <w:rPr>
          <w:sz w:val="16"/>
          <w:szCs w:val="16"/>
        </w:rPr>
        <w:tab/>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ÖĞRENCİ NUMARASI (</w:t>
      </w:r>
      <w:proofErr w:type="gramStart"/>
      <w:r>
        <w:rPr>
          <w:sz w:val="16"/>
          <w:szCs w:val="16"/>
        </w:rPr>
        <w:t>KOCAELİ  ÜNİVERSİTESİ</w:t>
      </w:r>
      <w:proofErr w:type="gramEnd"/>
      <w:r>
        <w:rPr>
          <w:sz w:val="16"/>
          <w:szCs w:val="16"/>
        </w:rPr>
        <w:t xml:space="preserve"> ÖĞRENCİLEİ İÇİN)</w:t>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HALEN KAYITLI OLDUĞU YÜKSEKÖĞRETİM KURUMUNA YERLEŞTİRİLDİĞİ YIL</w:t>
      </w:r>
      <w:r>
        <w:rPr>
          <w:sz w:val="16"/>
          <w:szCs w:val="16"/>
        </w:rPr>
        <w:tab/>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HALEN KAYITLI OLUNAN PROGRAMA YERLEŞTİRMEDE KULLANILAN PUAN TÜRÜ VE PUANI</w:t>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ZORUNLU HAZIRLIK SINIFI BULUNAN PROGRAMLARA BAŞVURAN ADAYLAR İÇİN YABANCI DİL PUANI VE SINAV TÜRÜ</w:t>
      </w:r>
      <w:r>
        <w:rPr>
          <w:sz w:val="16"/>
          <w:szCs w:val="16"/>
        </w:rPr>
        <w:tab/>
        <w:t>:</w:t>
      </w:r>
    </w:p>
    <w:p w:rsidR="00D33200" w:rsidRDefault="00D33200" w:rsidP="00D33200">
      <w:pPr>
        <w:rPr>
          <w:sz w:val="16"/>
          <w:szCs w:val="16"/>
        </w:rPr>
      </w:pPr>
    </w:p>
    <w:p w:rsidR="00D33200" w:rsidRDefault="00D33200" w:rsidP="00D33200">
      <w:pPr>
        <w:rPr>
          <w:sz w:val="16"/>
          <w:szCs w:val="16"/>
        </w:rPr>
      </w:pPr>
    </w:p>
    <w:p w:rsidR="00D33200" w:rsidRDefault="00D33200" w:rsidP="00D33200">
      <w:pPr>
        <w:rPr>
          <w:b/>
          <w:bCs/>
          <w:sz w:val="16"/>
          <w:szCs w:val="16"/>
        </w:rPr>
      </w:pPr>
      <w:r>
        <w:rPr>
          <w:b/>
          <w:bCs/>
          <w:sz w:val="16"/>
          <w:szCs w:val="16"/>
        </w:rPr>
        <w:t xml:space="preserve">IV – </w:t>
      </w:r>
      <w:r>
        <w:rPr>
          <w:b/>
          <w:bCs/>
          <w:sz w:val="16"/>
          <w:szCs w:val="16"/>
          <w:u w:val="single"/>
        </w:rPr>
        <w:t>ADAYIN BAŞVURDUĞU YÜKSEKÖĞRETİM PROGRAMINA İLİŞKİN BİLGİLER</w:t>
      </w:r>
    </w:p>
    <w:p w:rsidR="00D33200" w:rsidRDefault="00D33200" w:rsidP="00D33200">
      <w:pPr>
        <w:rPr>
          <w:b/>
          <w:bCs/>
          <w:sz w:val="16"/>
          <w:szCs w:val="16"/>
        </w:rPr>
      </w:pPr>
    </w:p>
    <w:p w:rsidR="00D33200" w:rsidRDefault="00D33200" w:rsidP="00D33200">
      <w:pPr>
        <w:rPr>
          <w:sz w:val="16"/>
          <w:szCs w:val="16"/>
        </w:rPr>
      </w:pPr>
      <w:r>
        <w:rPr>
          <w:sz w:val="16"/>
          <w:szCs w:val="16"/>
        </w:rPr>
        <w:t>FAKÜLTE / YÜKSEKOKUL/MYO.  ADI</w:t>
      </w:r>
      <w:r>
        <w:rPr>
          <w:sz w:val="16"/>
          <w:szCs w:val="16"/>
        </w:rPr>
        <w:tab/>
        <w:t>:</w:t>
      </w:r>
    </w:p>
    <w:p w:rsidR="00D33200" w:rsidRDefault="00D33200" w:rsidP="00D33200">
      <w:pPr>
        <w:rPr>
          <w:sz w:val="16"/>
          <w:szCs w:val="16"/>
        </w:rPr>
      </w:pPr>
    </w:p>
    <w:p w:rsidR="00D33200" w:rsidRDefault="00D33200" w:rsidP="00D33200">
      <w:pPr>
        <w:rPr>
          <w:sz w:val="16"/>
          <w:szCs w:val="16"/>
        </w:rPr>
      </w:pPr>
      <w:r>
        <w:rPr>
          <w:sz w:val="16"/>
          <w:szCs w:val="16"/>
        </w:rPr>
        <w:t>BÖLÜM / PROGRAM ADI</w:t>
      </w:r>
      <w:r>
        <w:rPr>
          <w:sz w:val="16"/>
          <w:szCs w:val="16"/>
        </w:rPr>
        <w:tab/>
      </w:r>
      <w:r>
        <w:rPr>
          <w:sz w:val="16"/>
          <w:szCs w:val="16"/>
        </w:rPr>
        <w:tab/>
        <w:t>:</w:t>
      </w:r>
    </w:p>
    <w:p w:rsidR="00D33200" w:rsidRDefault="00D33200" w:rsidP="00D33200">
      <w:pPr>
        <w:rPr>
          <w:sz w:val="16"/>
          <w:szCs w:val="16"/>
        </w:rPr>
      </w:pPr>
    </w:p>
    <w:tbl>
      <w:tblPr>
        <w:tblW w:w="0" w:type="auto"/>
        <w:tblLayout w:type="fixed"/>
        <w:tblLook w:val="04A0" w:firstRow="1" w:lastRow="0" w:firstColumn="1" w:lastColumn="0" w:noHBand="0" w:noVBand="1"/>
      </w:tblPr>
      <w:tblGrid>
        <w:gridCol w:w="1728"/>
        <w:gridCol w:w="1260"/>
        <w:gridCol w:w="239"/>
        <w:gridCol w:w="661"/>
        <w:gridCol w:w="1260"/>
        <w:gridCol w:w="249"/>
      </w:tblGrid>
      <w:tr w:rsidR="00D33200" w:rsidTr="00D33200">
        <w:tc>
          <w:tcPr>
            <w:tcW w:w="1728" w:type="dxa"/>
            <w:hideMark/>
          </w:tcPr>
          <w:p w:rsidR="00D33200" w:rsidRDefault="00D33200">
            <w:pPr>
              <w:rPr>
                <w:sz w:val="16"/>
                <w:szCs w:val="16"/>
                <w:lang w:eastAsia="en-US"/>
              </w:rPr>
            </w:pPr>
            <w:r>
              <w:rPr>
                <w:sz w:val="16"/>
                <w:szCs w:val="16"/>
                <w:lang w:eastAsia="en-US"/>
              </w:rPr>
              <w:t>ÖĞRETİM TÜRÜ</w:t>
            </w:r>
          </w:p>
        </w:tc>
        <w:tc>
          <w:tcPr>
            <w:tcW w:w="1260" w:type="dxa"/>
            <w:hideMark/>
          </w:tcPr>
          <w:p w:rsidR="00D33200" w:rsidRDefault="00D33200">
            <w:pPr>
              <w:rPr>
                <w:sz w:val="16"/>
                <w:szCs w:val="16"/>
                <w:lang w:eastAsia="en-US"/>
              </w:rPr>
            </w:pPr>
            <w:r>
              <w:rPr>
                <w:sz w:val="16"/>
                <w:szCs w:val="16"/>
                <w:lang w:eastAsia="en-US"/>
              </w:rPr>
              <w:t>I.ÖĞRETİM</w:t>
            </w:r>
          </w:p>
        </w:tc>
        <w:tc>
          <w:tcPr>
            <w:tcW w:w="239" w:type="dxa"/>
            <w:tcBorders>
              <w:top w:val="single" w:sz="4" w:space="0" w:color="000000"/>
              <w:left w:val="single" w:sz="4" w:space="0" w:color="000000"/>
              <w:bottom w:val="single" w:sz="4" w:space="0" w:color="000000"/>
              <w:right w:val="nil"/>
            </w:tcBorders>
          </w:tcPr>
          <w:p w:rsidR="00D33200" w:rsidRDefault="00D33200">
            <w:pPr>
              <w:snapToGrid w:val="0"/>
              <w:rPr>
                <w:sz w:val="16"/>
                <w:szCs w:val="16"/>
                <w:lang w:eastAsia="en-US"/>
              </w:rPr>
            </w:pPr>
          </w:p>
        </w:tc>
        <w:tc>
          <w:tcPr>
            <w:tcW w:w="661" w:type="dxa"/>
            <w:tcBorders>
              <w:top w:val="nil"/>
              <w:left w:val="single" w:sz="4" w:space="0" w:color="000000"/>
              <w:bottom w:val="single" w:sz="4" w:space="0" w:color="000000"/>
              <w:right w:val="nil"/>
            </w:tcBorders>
          </w:tcPr>
          <w:p w:rsidR="00D33200" w:rsidRDefault="00D33200">
            <w:pPr>
              <w:snapToGrid w:val="0"/>
              <w:rPr>
                <w:sz w:val="16"/>
                <w:szCs w:val="16"/>
                <w:lang w:eastAsia="en-US"/>
              </w:rPr>
            </w:pPr>
          </w:p>
        </w:tc>
        <w:tc>
          <w:tcPr>
            <w:tcW w:w="1260" w:type="dxa"/>
            <w:hideMark/>
          </w:tcPr>
          <w:p w:rsidR="00D33200" w:rsidRDefault="00D33200">
            <w:pPr>
              <w:rPr>
                <w:sz w:val="16"/>
                <w:szCs w:val="16"/>
                <w:lang w:eastAsia="en-US"/>
              </w:rPr>
            </w:pPr>
            <w:proofErr w:type="gramStart"/>
            <w:r>
              <w:rPr>
                <w:sz w:val="16"/>
                <w:szCs w:val="16"/>
                <w:lang w:eastAsia="en-US"/>
              </w:rPr>
              <w:t>II.ÖĞRETİM</w:t>
            </w:r>
            <w:proofErr w:type="gramEnd"/>
          </w:p>
        </w:tc>
        <w:tc>
          <w:tcPr>
            <w:tcW w:w="249" w:type="dxa"/>
            <w:tcBorders>
              <w:top w:val="single" w:sz="4" w:space="0" w:color="000000"/>
              <w:left w:val="single" w:sz="4" w:space="0" w:color="000000"/>
              <w:bottom w:val="single" w:sz="4" w:space="0" w:color="000000"/>
              <w:right w:val="single" w:sz="4" w:space="0" w:color="000000"/>
            </w:tcBorders>
          </w:tcPr>
          <w:p w:rsidR="00D33200" w:rsidRDefault="00D33200">
            <w:pPr>
              <w:snapToGrid w:val="0"/>
              <w:rPr>
                <w:sz w:val="16"/>
                <w:szCs w:val="16"/>
                <w:lang w:eastAsia="en-US"/>
              </w:rPr>
            </w:pPr>
          </w:p>
        </w:tc>
      </w:tr>
    </w:tbl>
    <w:p w:rsidR="00D33200" w:rsidRDefault="00D33200" w:rsidP="00D33200">
      <w:pPr>
        <w:rPr>
          <w:sz w:val="16"/>
          <w:szCs w:val="16"/>
        </w:rPr>
      </w:pPr>
    </w:p>
    <w:p w:rsidR="00D33200" w:rsidRDefault="00D33200" w:rsidP="00D33200">
      <w:pPr>
        <w:rPr>
          <w:sz w:val="16"/>
          <w:szCs w:val="16"/>
        </w:rPr>
      </w:pPr>
      <w:r>
        <w:rPr>
          <w:sz w:val="16"/>
          <w:szCs w:val="16"/>
        </w:rPr>
        <w:t>BAŞVURULAN PROGRAMIN HALEN KAYITLI OLUNAN PROGRAMA YERLEŞTİRME YAPILDIĞI PUAN TÜRÜ VE PUANI</w:t>
      </w:r>
      <w:r>
        <w:rPr>
          <w:sz w:val="16"/>
          <w:szCs w:val="16"/>
        </w:rPr>
        <w:tab/>
        <w:t xml:space="preserve">: </w:t>
      </w:r>
    </w:p>
    <w:p w:rsidR="00D33200" w:rsidRDefault="00D33200" w:rsidP="00D33200">
      <w:pPr>
        <w:rPr>
          <w:sz w:val="16"/>
          <w:szCs w:val="16"/>
        </w:rPr>
      </w:pPr>
    </w:p>
    <w:p w:rsidR="00D33200" w:rsidRDefault="00D33200" w:rsidP="00D33200">
      <w:pPr>
        <w:rPr>
          <w:sz w:val="16"/>
          <w:szCs w:val="16"/>
        </w:rPr>
      </w:pPr>
    </w:p>
    <w:p w:rsidR="00D33200" w:rsidRDefault="00D33200" w:rsidP="00D33200">
      <w:pPr>
        <w:rPr>
          <w:sz w:val="16"/>
          <w:szCs w:val="16"/>
        </w:rPr>
      </w:pPr>
    </w:p>
    <w:p w:rsidR="00D33200" w:rsidRDefault="00D33200" w:rsidP="00D33200">
      <w:pPr>
        <w:rPr>
          <w:sz w:val="16"/>
          <w:szCs w:val="16"/>
        </w:rPr>
      </w:pPr>
      <w:r>
        <w:rPr>
          <w:sz w:val="20"/>
          <w:szCs w:val="20"/>
        </w:rPr>
        <w:t>Beyan ettiğim bilgilerin veya belgelerin gerçeğe aykırı olması veya daha önce yatay geçiş yapmış olmam halinde hakkımda cezai işlemlerin yürütüleceğini ve kaydım yapılmış olsa dahi silineceğini bildiğimi kabul ediyorum</w:t>
      </w:r>
      <w:r>
        <w:rPr>
          <w:sz w:val="16"/>
          <w:szCs w:val="16"/>
        </w:rPr>
        <w:t>.</w:t>
      </w:r>
    </w:p>
    <w:p w:rsidR="00D33200" w:rsidRDefault="00D33200" w:rsidP="00D33200">
      <w:pPr>
        <w:rPr>
          <w:sz w:val="16"/>
          <w:szCs w:val="16"/>
        </w:rPr>
      </w:pPr>
    </w:p>
    <w:p w:rsidR="00D33200" w:rsidRDefault="00D33200" w:rsidP="00D33200">
      <w:pPr>
        <w:rPr>
          <w:sz w:val="16"/>
          <w:szCs w:val="16"/>
        </w:rPr>
      </w:pPr>
    </w:p>
    <w:p w:rsidR="00D33200" w:rsidRDefault="00D33200" w:rsidP="00D33200">
      <w:pPr>
        <w:tabs>
          <w:tab w:val="left" w:pos="8460"/>
        </w:tabs>
        <w:ind w:firstLine="708"/>
        <w:rPr>
          <w:sz w:val="16"/>
          <w:szCs w:val="16"/>
        </w:rPr>
      </w:pPr>
      <w:r>
        <w:rPr>
          <w:sz w:val="16"/>
          <w:szCs w:val="16"/>
        </w:rPr>
        <w:tab/>
      </w:r>
    </w:p>
    <w:p w:rsidR="00D33200" w:rsidRDefault="00D33200" w:rsidP="00D33200">
      <w:pPr>
        <w:tabs>
          <w:tab w:val="left" w:pos="7245"/>
        </w:tabs>
        <w:rPr>
          <w:sz w:val="16"/>
          <w:szCs w:val="16"/>
        </w:rPr>
      </w:pPr>
      <w:r>
        <w:rPr>
          <w:sz w:val="16"/>
          <w:szCs w:val="16"/>
        </w:rPr>
        <w:t xml:space="preserve">Tarih: </w:t>
      </w:r>
      <w:proofErr w:type="gramStart"/>
      <w:r>
        <w:rPr>
          <w:sz w:val="16"/>
          <w:szCs w:val="16"/>
        </w:rPr>
        <w:t>……</w:t>
      </w:r>
      <w:proofErr w:type="gramEnd"/>
      <w:r>
        <w:rPr>
          <w:sz w:val="16"/>
          <w:szCs w:val="16"/>
        </w:rPr>
        <w:t>/……/……..</w:t>
      </w:r>
      <w:r>
        <w:rPr>
          <w:sz w:val="16"/>
          <w:szCs w:val="16"/>
        </w:rPr>
        <w:tab/>
      </w:r>
      <w:r>
        <w:rPr>
          <w:sz w:val="16"/>
          <w:szCs w:val="16"/>
        </w:rPr>
        <w:tab/>
        <w:t xml:space="preserve">Adayın Adı </w:t>
      </w:r>
      <w:proofErr w:type="gramStart"/>
      <w:r>
        <w:rPr>
          <w:sz w:val="16"/>
          <w:szCs w:val="16"/>
        </w:rPr>
        <w:t>Soyadı :</w:t>
      </w:r>
      <w:proofErr w:type="gramEnd"/>
    </w:p>
    <w:p w:rsidR="00D33200" w:rsidRDefault="00D33200" w:rsidP="00D33200">
      <w:pPr>
        <w:tabs>
          <w:tab w:val="left" w:pos="7245"/>
        </w:tabs>
        <w:rPr>
          <w:sz w:val="16"/>
          <w:szCs w:val="16"/>
        </w:rPr>
      </w:pPr>
      <w:r>
        <w:rPr>
          <w:sz w:val="16"/>
          <w:szCs w:val="16"/>
        </w:rPr>
        <w:tab/>
      </w:r>
      <w:r>
        <w:rPr>
          <w:sz w:val="16"/>
          <w:szCs w:val="16"/>
        </w:rPr>
        <w:tab/>
        <w:t xml:space="preserve"> İmzası</w:t>
      </w:r>
    </w:p>
    <w:p w:rsidR="00D33200" w:rsidRDefault="00D33200" w:rsidP="00D33200">
      <w:pPr>
        <w:tabs>
          <w:tab w:val="left" w:pos="7245"/>
        </w:tabs>
        <w:rPr>
          <w:sz w:val="16"/>
          <w:szCs w:val="16"/>
        </w:rPr>
      </w:pPr>
    </w:p>
    <w:p w:rsidR="00D33200" w:rsidRDefault="00D33200" w:rsidP="00D33200">
      <w:pPr>
        <w:tabs>
          <w:tab w:val="left" w:pos="7245"/>
        </w:tabs>
      </w:pPr>
      <w:r>
        <w:rPr>
          <w:sz w:val="16"/>
          <w:szCs w:val="16"/>
        </w:rPr>
        <w:tab/>
      </w:r>
      <w:r>
        <w:rPr>
          <w:sz w:val="16"/>
          <w:szCs w:val="16"/>
        </w:rPr>
        <w:tab/>
      </w:r>
      <w:r>
        <w:rPr>
          <w:sz w:val="16"/>
          <w:szCs w:val="16"/>
        </w:rPr>
        <w:tab/>
      </w:r>
      <w:r>
        <w:rPr>
          <w:sz w:val="16"/>
          <w:szCs w:val="16"/>
        </w:rPr>
        <w:tab/>
      </w:r>
      <w:r>
        <w:rPr>
          <w:sz w:val="16"/>
          <w:szCs w:val="16"/>
        </w:rPr>
        <w:tab/>
        <w:t xml:space="preserve">                                  </w:t>
      </w:r>
    </w:p>
    <w:p w:rsidR="00D33200" w:rsidRDefault="00D33200" w:rsidP="00D33200">
      <w:pPr>
        <w:tabs>
          <w:tab w:val="left" w:pos="8430"/>
          <w:tab w:val="right" w:pos="10772"/>
        </w:tabs>
        <w:ind w:firstLine="708"/>
        <w:rPr>
          <w:sz w:val="16"/>
          <w:szCs w:val="16"/>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90170</wp:posOffset>
                </wp:positionV>
                <wp:extent cx="6896735" cy="0"/>
                <wp:effectExtent l="12700" t="13970" r="15240" b="1460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B2728" id="Düz Bağlayıcı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1pt" to="54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" strokeweight=".53mm">
                <v:stroke joinstyle="miter" endcap="square"/>
              </v:line>
            </w:pict>
          </mc:Fallback>
        </mc:AlternateContent>
      </w:r>
      <w:r>
        <w:rPr>
          <w:sz w:val="16"/>
          <w:szCs w:val="16"/>
        </w:rPr>
        <w:tab/>
      </w:r>
      <w:r>
        <w:rPr>
          <w:sz w:val="16"/>
          <w:szCs w:val="16"/>
        </w:rPr>
        <w:tab/>
      </w:r>
    </w:p>
    <w:p w:rsidR="00D33200" w:rsidRDefault="00D33200" w:rsidP="00D33200">
      <w:pPr>
        <w:rPr>
          <w:sz w:val="16"/>
          <w:szCs w:val="16"/>
        </w:rPr>
      </w:pPr>
    </w:p>
    <w:p w:rsidR="00D33200" w:rsidRDefault="00D33200" w:rsidP="00D33200">
      <w:pPr>
        <w:rPr>
          <w:sz w:val="16"/>
          <w:szCs w:val="16"/>
        </w:rPr>
      </w:pPr>
      <w:r>
        <w:rPr>
          <w:sz w:val="16"/>
          <w:szCs w:val="16"/>
        </w:rPr>
        <w:t>BU BÖLÜM ÜNİVERSİTE YETKİLİ BİRİMLERİNCE DOLDURULACAKTIR</w:t>
      </w:r>
    </w:p>
    <w:p w:rsidR="00D33200" w:rsidRDefault="00D33200" w:rsidP="00D33200">
      <w:pPr>
        <w:rPr>
          <w:sz w:val="16"/>
          <w:szCs w:val="16"/>
        </w:rPr>
      </w:pPr>
    </w:p>
    <w:tbl>
      <w:tblPr>
        <w:tblW w:w="0" w:type="auto"/>
        <w:tblLayout w:type="fixed"/>
        <w:tblLook w:val="04A0" w:firstRow="1" w:lastRow="0" w:firstColumn="1" w:lastColumn="0" w:noHBand="0" w:noVBand="1"/>
      </w:tblPr>
      <w:tblGrid>
        <w:gridCol w:w="2808"/>
        <w:gridCol w:w="239"/>
        <w:gridCol w:w="7085"/>
        <w:gridCol w:w="249"/>
      </w:tblGrid>
      <w:tr w:rsidR="00D33200" w:rsidTr="00D33200">
        <w:tc>
          <w:tcPr>
            <w:tcW w:w="2808" w:type="dxa"/>
            <w:hideMark/>
          </w:tcPr>
          <w:p w:rsidR="00D33200" w:rsidRDefault="00D33200">
            <w:pPr>
              <w:rPr>
                <w:sz w:val="16"/>
                <w:szCs w:val="16"/>
                <w:lang w:eastAsia="en-US"/>
              </w:rPr>
            </w:pPr>
            <w:r>
              <w:rPr>
                <w:sz w:val="16"/>
                <w:szCs w:val="16"/>
                <w:lang w:eastAsia="en-US"/>
              </w:rPr>
              <w:t>BAŞVURUSU UYGUN DEĞİLDİR</w:t>
            </w:r>
          </w:p>
        </w:tc>
        <w:tc>
          <w:tcPr>
            <w:tcW w:w="239" w:type="dxa"/>
            <w:tcBorders>
              <w:top w:val="single" w:sz="4" w:space="0" w:color="000000"/>
              <w:left w:val="single" w:sz="4" w:space="0" w:color="000000"/>
              <w:bottom w:val="single" w:sz="4" w:space="0" w:color="000000"/>
              <w:right w:val="nil"/>
            </w:tcBorders>
          </w:tcPr>
          <w:p w:rsidR="00D33200" w:rsidRDefault="00D33200">
            <w:pPr>
              <w:snapToGrid w:val="0"/>
              <w:rPr>
                <w:sz w:val="16"/>
                <w:szCs w:val="16"/>
                <w:lang w:eastAsia="en-US"/>
              </w:rPr>
            </w:pPr>
          </w:p>
        </w:tc>
        <w:tc>
          <w:tcPr>
            <w:tcW w:w="7085" w:type="dxa"/>
            <w:tcBorders>
              <w:top w:val="nil"/>
              <w:left w:val="single" w:sz="4" w:space="0" w:color="000000"/>
              <w:bottom w:val="single" w:sz="4" w:space="0" w:color="000000"/>
              <w:right w:val="nil"/>
            </w:tcBorders>
            <w:hideMark/>
          </w:tcPr>
          <w:p w:rsidR="00D33200" w:rsidRDefault="00D33200">
            <w:pPr>
              <w:jc w:val="right"/>
              <w:rPr>
                <w:sz w:val="16"/>
                <w:szCs w:val="16"/>
                <w:lang w:eastAsia="en-US"/>
              </w:rPr>
            </w:pPr>
            <w:r>
              <w:rPr>
                <w:sz w:val="16"/>
                <w:szCs w:val="16"/>
                <w:lang w:eastAsia="en-US"/>
              </w:rPr>
              <w:t>BAŞVURUSU UYGUNDUR</w:t>
            </w:r>
          </w:p>
        </w:tc>
        <w:tc>
          <w:tcPr>
            <w:tcW w:w="249" w:type="dxa"/>
            <w:tcBorders>
              <w:top w:val="single" w:sz="4" w:space="0" w:color="000000"/>
              <w:left w:val="single" w:sz="4" w:space="0" w:color="000000"/>
              <w:bottom w:val="single" w:sz="4" w:space="0" w:color="000000"/>
              <w:right w:val="single" w:sz="4" w:space="0" w:color="000000"/>
            </w:tcBorders>
          </w:tcPr>
          <w:p w:rsidR="00D33200" w:rsidRDefault="00D33200">
            <w:pPr>
              <w:snapToGrid w:val="0"/>
              <w:rPr>
                <w:sz w:val="16"/>
                <w:szCs w:val="16"/>
                <w:lang w:eastAsia="en-US"/>
              </w:rPr>
            </w:pPr>
          </w:p>
        </w:tc>
      </w:tr>
    </w:tbl>
    <w:p w:rsidR="00D33200" w:rsidRDefault="00D33200" w:rsidP="00D33200">
      <w:pPr>
        <w:rPr>
          <w:sz w:val="16"/>
          <w:szCs w:val="16"/>
        </w:rPr>
      </w:pPr>
    </w:p>
    <w:p w:rsidR="00D33200" w:rsidRDefault="00D33200" w:rsidP="00D33200">
      <w:pPr>
        <w:tabs>
          <w:tab w:val="left" w:pos="199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Başvuruyu Alan Görevlinin</w:t>
      </w:r>
      <w:r>
        <w:rPr>
          <w:sz w:val="16"/>
          <w:szCs w:val="16"/>
        </w:rPr>
        <w:tab/>
      </w:r>
      <w:r>
        <w:rPr>
          <w:sz w:val="16"/>
          <w:szCs w:val="16"/>
        </w:rPr>
        <w:tab/>
      </w:r>
      <w:r>
        <w:rPr>
          <w:sz w:val="16"/>
          <w:szCs w:val="16"/>
        </w:rPr>
        <w:tab/>
      </w:r>
      <w:r>
        <w:rPr>
          <w:sz w:val="16"/>
          <w:szCs w:val="16"/>
        </w:rPr>
        <w:tab/>
        <w:t xml:space="preserve">                                                                                                                           </w:t>
      </w:r>
      <w:r>
        <w:rPr>
          <w:sz w:val="16"/>
          <w:szCs w:val="16"/>
        </w:rPr>
        <w:tab/>
      </w:r>
      <w:r>
        <w:rPr>
          <w:b/>
          <w:bCs/>
          <w:sz w:val="16"/>
          <w:szCs w:val="16"/>
        </w:rPr>
        <w:t>Adı Soyadı</w:t>
      </w:r>
    </w:p>
    <w:p w:rsidR="00D33200" w:rsidRDefault="00D33200" w:rsidP="00D33200">
      <w:pPr>
        <w:tabs>
          <w:tab w:val="left" w:pos="7110"/>
        </w:tabs>
        <w:rPr>
          <w:sz w:val="16"/>
          <w:szCs w:val="16"/>
        </w:rPr>
      </w:pPr>
      <w:r>
        <w:rPr>
          <w:sz w:val="16"/>
          <w:szCs w:val="16"/>
        </w:rPr>
        <w:t xml:space="preserve">VARSA AÇIKLAMALAR : </w:t>
      </w:r>
      <w:proofErr w:type="gramStart"/>
      <w:r>
        <w:rPr>
          <w:sz w:val="16"/>
          <w:szCs w:val="16"/>
        </w:rPr>
        <w:t>………………………………………</w:t>
      </w:r>
      <w:proofErr w:type="gramEnd"/>
      <w:r>
        <w:rPr>
          <w:sz w:val="16"/>
          <w:szCs w:val="16"/>
        </w:rPr>
        <w:t xml:space="preserve">                                                                      </w:t>
      </w:r>
      <w:r>
        <w:rPr>
          <w:b/>
          <w:bCs/>
          <w:sz w:val="16"/>
          <w:szCs w:val="16"/>
        </w:rPr>
        <w:t xml:space="preserve">Unvanı                                                                                                                                                        </w:t>
      </w:r>
    </w:p>
    <w:p w:rsidR="00D33200" w:rsidRDefault="00D33200" w:rsidP="00D33200">
      <w:pPr>
        <w:tabs>
          <w:tab w:val="left" w:pos="7110"/>
        </w:tabs>
        <w:rPr>
          <w:b/>
          <w:bCs/>
          <w:sz w:val="16"/>
          <w:szCs w:val="16"/>
        </w:rPr>
      </w:pPr>
      <w:proofErr w:type="gramStart"/>
      <w:r>
        <w:rPr>
          <w:sz w:val="16"/>
          <w:szCs w:val="16"/>
        </w:rPr>
        <w:t>………………………………………………………………………</w:t>
      </w:r>
      <w:proofErr w:type="gramEnd"/>
      <w:r>
        <w:rPr>
          <w:b/>
          <w:bCs/>
          <w:sz w:val="16"/>
          <w:szCs w:val="16"/>
        </w:rPr>
        <w:tab/>
        <w:t xml:space="preserve">İmza       </w:t>
      </w:r>
      <w:r>
        <w:rPr>
          <w:b/>
          <w:bCs/>
          <w:sz w:val="16"/>
          <w:szCs w:val="16"/>
        </w:rPr>
        <w:tab/>
        <w:t xml:space="preserve"> </w:t>
      </w:r>
    </w:p>
    <w:p w:rsidR="00D33200" w:rsidRDefault="00D33200" w:rsidP="00D33200">
      <w:pPr>
        <w:rPr>
          <w:b/>
          <w:bCs/>
          <w:sz w:val="16"/>
          <w:szCs w:val="16"/>
        </w:rPr>
      </w:pPr>
      <w:r>
        <w:rPr>
          <w:b/>
          <w:bCs/>
          <w:sz w:val="16"/>
          <w:szCs w:val="16"/>
        </w:rPr>
        <w:t xml:space="preserve">                                                                                                                                                                          </w:t>
      </w:r>
      <w:r>
        <w:rPr>
          <w:b/>
          <w:bCs/>
          <w:sz w:val="16"/>
          <w:szCs w:val="16"/>
        </w:rPr>
        <w:tab/>
        <w:t>Tarih</w:t>
      </w:r>
    </w:p>
    <w:p w:rsidR="00D33200" w:rsidRDefault="00D33200" w:rsidP="00D33200">
      <w:pPr>
        <w:rPr>
          <w:b/>
          <w:bCs/>
          <w:sz w:val="16"/>
          <w:szCs w:val="16"/>
        </w:rPr>
      </w:pPr>
    </w:p>
    <w:p w:rsidR="00D33200" w:rsidRDefault="00D33200" w:rsidP="00D33200">
      <w:pPr>
        <w:rPr>
          <w:sz w:val="20"/>
          <w:szCs w:val="20"/>
        </w:rPr>
      </w:pPr>
      <w:r>
        <w:rPr>
          <w:color w:val="FF0000"/>
          <w:sz w:val="20"/>
          <w:szCs w:val="20"/>
        </w:rPr>
        <w:t>Ek 1. Maddesi (Merkezi Yerleştirme Puanı) ile yatay geçiş sadece bir defaya mahsus yapılabilir</w:t>
      </w:r>
      <w:r>
        <w:rPr>
          <w:sz w:val="20"/>
          <w:szCs w:val="20"/>
        </w:rPr>
        <w:t>.</w:t>
      </w:r>
    </w:p>
    <w:p w:rsidR="00D33200" w:rsidRDefault="00D33200" w:rsidP="00D33200">
      <w:pPr>
        <w:rPr>
          <w:sz w:val="20"/>
          <w:szCs w:val="20"/>
        </w:rPr>
      </w:pPr>
    </w:p>
    <w:p w:rsidR="00D33200" w:rsidRDefault="00D33200" w:rsidP="00D33200">
      <w:pPr>
        <w:rPr>
          <w:sz w:val="20"/>
          <w:szCs w:val="20"/>
        </w:rPr>
      </w:pPr>
    </w:p>
    <w:p w:rsidR="00D33200" w:rsidRDefault="00D33200" w:rsidP="00D33200">
      <w:pPr>
        <w:rPr>
          <w:sz w:val="20"/>
          <w:szCs w:val="20"/>
        </w:rPr>
      </w:pPr>
    </w:p>
    <w:p w:rsidR="00D33200" w:rsidRDefault="00D33200" w:rsidP="00D33200">
      <w:pPr>
        <w:rPr>
          <w:sz w:val="20"/>
          <w:szCs w:val="20"/>
        </w:rPr>
      </w:pPr>
    </w:p>
    <w:p w:rsidR="00D33200" w:rsidRDefault="00D33200" w:rsidP="00D33200">
      <w:pPr>
        <w:rPr>
          <w:u w:val="single"/>
        </w:rPr>
      </w:pPr>
      <w:r>
        <w:rPr>
          <w:b/>
          <w:u w:val="single"/>
        </w:rPr>
        <w:t>YATAY GEÇİŞ POSTA ADRESLERİ</w:t>
      </w:r>
      <w:r>
        <w:rPr>
          <w:u w:val="single"/>
        </w:rPr>
        <w:t>:</w:t>
      </w:r>
    </w:p>
    <w:p w:rsidR="00D33200" w:rsidRDefault="00D33200" w:rsidP="00D33200">
      <w:pPr>
        <w:rPr>
          <w:u w:val="single"/>
        </w:rPr>
      </w:pPr>
    </w:p>
    <w:p w:rsidR="00D33200" w:rsidRDefault="00D33200" w:rsidP="00D33200">
      <w:pPr>
        <w:rPr>
          <w:sz w:val="16"/>
          <w:szCs w:val="16"/>
        </w:rPr>
      </w:pPr>
      <w:r>
        <w:rPr>
          <w:b/>
          <w:sz w:val="16"/>
          <w:szCs w:val="16"/>
        </w:rPr>
        <w:t>Fen-</w:t>
      </w:r>
      <w:proofErr w:type="gramStart"/>
      <w:r>
        <w:rPr>
          <w:b/>
          <w:sz w:val="16"/>
          <w:szCs w:val="16"/>
        </w:rPr>
        <w:t>Edebiyat  Fakültesi</w:t>
      </w:r>
      <w:proofErr w:type="gramEnd"/>
      <w:r>
        <w:rPr>
          <w:b/>
          <w:sz w:val="16"/>
          <w:szCs w:val="16"/>
        </w:rPr>
        <w:t xml:space="preserve">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proofErr w:type="gramStart"/>
      <w:r>
        <w:rPr>
          <w:b/>
          <w:sz w:val="16"/>
          <w:szCs w:val="16"/>
        </w:rPr>
        <w:t>Mühendislik  Fakültesi</w:t>
      </w:r>
      <w:proofErr w:type="gramEnd"/>
      <w:r>
        <w:rPr>
          <w:b/>
          <w:sz w:val="16"/>
          <w:szCs w:val="16"/>
        </w:rPr>
        <w:t xml:space="preserve">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İktisadi ve İdari Bilimler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Hukuk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proofErr w:type="gramStart"/>
      <w:r>
        <w:rPr>
          <w:b/>
          <w:sz w:val="16"/>
          <w:szCs w:val="16"/>
        </w:rPr>
        <w:t>Tıp  Fakültesi</w:t>
      </w:r>
      <w:proofErr w:type="gramEnd"/>
      <w:r>
        <w:rPr>
          <w:b/>
          <w:sz w:val="16"/>
          <w:szCs w:val="16"/>
        </w:rPr>
        <w:t xml:space="preserve">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Güzel Sanatlar Fakültesi Dekanlığı</w:t>
      </w:r>
    </w:p>
    <w:p w:rsidR="00D33200" w:rsidRDefault="00D33200" w:rsidP="00D33200">
      <w:pPr>
        <w:rPr>
          <w:sz w:val="16"/>
          <w:szCs w:val="16"/>
        </w:rPr>
      </w:pPr>
      <w:proofErr w:type="gramStart"/>
      <w:r>
        <w:rPr>
          <w:sz w:val="16"/>
          <w:szCs w:val="16"/>
        </w:rPr>
        <w:t>Anıtpark  Yerleşkesi</w:t>
      </w:r>
      <w:proofErr w:type="gramEnd"/>
    </w:p>
    <w:p w:rsidR="00D33200" w:rsidRDefault="00D33200" w:rsidP="00D33200">
      <w:pPr>
        <w:rPr>
          <w:b/>
          <w:sz w:val="16"/>
          <w:szCs w:val="16"/>
        </w:rPr>
      </w:pPr>
      <w:r>
        <w:rPr>
          <w:sz w:val="16"/>
          <w:szCs w:val="16"/>
        </w:rPr>
        <w:t>41300</w:t>
      </w:r>
    </w:p>
    <w:p w:rsidR="00D33200" w:rsidRDefault="00D33200" w:rsidP="00D33200">
      <w:pPr>
        <w:rPr>
          <w:b/>
          <w:sz w:val="16"/>
          <w:szCs w:val="16"/>
        </w:rPr>
      </w:pPr>
      <w:r>
        <w:rPr>
          <w:b/>
          <w:sz w:val="16"/>
          <w:szCs w:val="16"/>
        </w:rPr>
        <w:t>İZMİT/KOCAELİ</w:t>
      </w:r>
    </w:p>
    <w:p w:rsidR="00D33200" w:rsidRDefault="00D33200" w:rsidP="00D33200">
      <w:pPr>
        <w:rPr>
          <w:b/>
          <w:sz w:val="16"/>
          <w:szCs w:val="16"/>
        </w:rPr>
      </w:pPr>
    </w:p>
    <w:p w:rsidR="00D33200" w:rsidRDefault="00D33200" w:rsidP="00D33200">
      <w:pPr>
        <w:rPr>
          <w:sz w:val="16"/>
          <w:szCs w:val="16"/>
        </w:rPr>
      </w:pPr>
      <w:r>
        <w:rPr>
          <w:b/>
          <w:sz w:val="16"/>
          <w:szCs w:val="16"/>
        </w:rPr>
        <w:t>İletişim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Eğitim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Mimarlık ve Tasarım Fakültesi Dekanlığı</w:t>
      </w:r>
    </w:p>
    <w:p w:rsidR="00D33200" w:rsidRDefault="00D33200" w:rsidP="00D33200">
      <w:pPr>
        <w:rPr>
          <w:sz w:val="16"/>
          <w:szCs w:val="16"/>
        </w:rPr>
      </w:pPr>
      <w:r>
        <w:rPr>
          <w:sz w:val="16"/>
          <w:szCs w:val="16"/>
        </w:rPr>
        <w:t>Anıtpark Yerleşkesi</w:t>
      </w:r>
    </w:p>
    <w:p w:rsidR="00D33200" w:rsidRDefault="00D33200" w:rsidP="00D33200">
      <w:pPr>
        <w:rPr>
          <w:b/>
          <w:sz w:val="16"/>
          <w:szCs w:val="16"/>
        </w:rPr>
      </w:pPr>
      <w:r>
        <w:rPr>
          <w:sz w:val="16"/>
          <w:szCs w:val="16"/>
        </w:rPr>
        <w:t>41300</w:t>
      </w:r>
    </w:p>
    <w:p w:rsidR="00D33200" w:rsidRDefault="00D33200" w:rsidP="00D33200">
      <w:pPr>
        <w:rPr>
          <w:b/>
          <w:sz w:val="16"/>
          <w:szCs w:val="16"/>
        </w:rPr>
      </w:pPr>
      <w:r>
        <w:rPr>
          <w:b/>
          <w:sz w:val="16"/>
          <w:szCs w:val="16"/>
        </w:rPr>
        <w:t>İZMİT/KOCAELİ</w:t>
      </w:r>
    </w:p>
    <w:p w:rsidR="00D33200" w:rsidRDefault="00D33200" w:rsidP="00D33200">
      <w:pPr>
        <w:rPr>
          <w:b/>
          <w:sz w:val="16"/>
          <w:szCs w:val="16"/>
        </w:rPr>
      </w:pPr>
    </w:p>
    <w:p w:rsidR="00D33200" w:rsidRDefault="00D33200" w:rsidP="00D33200">
      <w:pPr>
        <w:rPr>
          <w:sz w:val="16"/>
          <w:szCs w:val="16"/>
        </w:rPr>
      </w:pPr>
      <w:r>
        <w:rPr>
          <w:b/>
          <w:sz w:val="16"/>
          <w:szCs w:val="16"/>
        </w:rPr>
        <w:t>Diş Hekimliği Fakültesi Dekanlığı</w:t>
      </w:r>
    </w:p>
    <w:p w:rsidR="00D33200" w:rsidRDefault="00D33200" w:rsidP="00D33200">
      <w:pPr>
        <w:rPr>
          <w:sz w:val="16"/>
          <w:szCs w:val="16"/>
        </w:rPr>
      </w:pPr>
      <w:proofErr w:type="spellStart"/>
      <w:r>
        <w:rPr>
          <w:sz w:val="16"/>
          <w:szCs w:val="16"/>
        </w:rPr>
        <w:t>Paşadağı</w:t>
      </w:r>
      <w:proofErr w:type="spellEnd"/>
      <w:r>
        <w:rPr>
          <w:sz w:val="16"/>
          <w:szCs w:val="16"/>
        </w:rPr>
        <w:t xml:space="preserve"> </w:t>
      </w:r>
      <w:proofErr w:type="spellStart"/>
      <w:r>
        <w:rPr>
          <w:sz w:val="16"/>
          <w:szCs w:val="16"/>
        </w:rPr>
        <w:t>mah.</w:t>
      </w:r>
      <w:proofErr w:type="spellEnd"/>
      <w:r>
        <w:rPr>
          <w:sz w:val="16"/>
          <w:szCs w:val="16"/>
        </w:rPr>
        <w:t xml:space="preserve"> Akçeşme Sokak </w:t>
      </w:r>
    </w:p>
    <w:p w:rsidR="00D33200" w:rsidRDefault="00D33200" w:rsidP="00D33200">
      <w:pPr>
        <w:rPr>
          <w:b/>
          <w:sz w:val="16"/>
          <w:szCs w:val="16"/>
        </w:rPr>
      </w:pPr>
      <w:r>
        <w:rPr>
          <w:sz w:val="16"/>
          <w:szCs w:val="16"/>
        </w:rPr>
        <w:t>No:5 41190 Yuvacık</w:t>
      </w:r>
    </w:p>
    <w:p w:rsidR="00D33200" w:rsidRDefault="00D33200" w:rsidP="00D33200">
      <w:pPr>
        <w:rPr>
          <w:b/>
          <w:sz w:val="16"/>
          <w:szCs w:val="16"/>
        </w:rPr>
      </w:pPr>
      <w:r>
        <w:rPr>
          <w:b/>
          <w:sz w:val="16"/>
          <w:szCs w:val="16"/>
        </w:rPr>
        <w:t>BAŞİSKELE/KOCAELİ</w:t>
      </w:r>
    </w:p>
    <w:p w:rsidR="00D33200" w:rsidRDefault="00D33200" w:rsidP="00D33200">
      <w:pPr>
        <w:rPr>
          <w:b/>
          <w:sz w:val="16"/>
          <w:szCs w:val="16"/>
        </w:rPr>
      </w:pPr>
    </w:p>
    <w:p w:rsidR="00D33200" w:rsidRDefault="00D33200" w:rsidP="00D33200">
      <w:pPr>
        <w:rPr>
          <w:sz w:val="16"/>
          <w:szCs w:val="16"/>
        </w:rPr>
      </w:pPr>
      <w:r>
        <w:rPr>
          <w:b/>
          <w:sz w:val="16"/>
          <w:szCs w:val="16"/>
        </w:rPr>
        <w:t>Teknoloji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proofErr w:type="spellStart"/>
      <w:r>
        <w:rPr>
          <w:b/>
          <w:sz w:val="16"/>
          <w:szCs w:val="16"/>
        </w:rPr>
        <w:t>İlahiyet</w:t>
      </w:r>
      <w:proofErr w:type="spellEnd"/>
      <w:r>
        <w:rPr>
          <w:b/>
          <w:sz w:val="16"/>
          <w:szCs w:val="16"/>
        </w:rPr>
        <w:t xml:space="preserve"> Fakültesi Dekanlığı</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p>
    <w:p w:rsidR="00D33200" w:rsidRDefault="00D33200" w:rsidP="00D33200">
      <w:pPr>
        <w:rPr>
          <w:sz w:val="16"/>
          <w:szCs w:val="16"/>
        </w:rPr>
      </w:pPr>
      <w:r>
        <w:rPr>
          <w:b/>
          <w:sz w:val="16"/>
          <w:szCs w:val="16"/>
        </w:rPr>
        <w:t>Havacılık ve Uzay Bilimleri Fakültesi Dekanlığı</w:t>
      </w:r>
    </w:p>
    <w:p w:rsidR="00D33200" w:rsidRDefault="00D33200" w:rsidP="00D33200">
      <w:pPr>
        <w:rPr>
          <w:sz w:val="16"/>
          <w:szCs w:val="16"/>
        </w:rPr>
      </w:pPr>
      <w:proofErr w:type="spellStart"/>
      <w:r>
        <w:rPr>
          <w:sz w:val="16"/>
          <w:szCs w:val="16"/>
        </w:rPr>
        <w:t>Arslanbey</w:t>
      </w:r>
      <w:proofErr w:type="spellEnd"/>
      <w:r>
        <w:rPr>
          <w:sz w:val="16"/>
          <w:szCs w:val="16"/>
        </w:rPr>
        <w:t xml:space="preserve"> Yerleşkesi Adnan Menderes Mahallesi </w:t>
      </w:r>
    </w:p>
    <w:p w:rsidR="00D33200" w:rsidRDefault="00D33200" w:rsidP="00D33200">
      <w:pPr>
        <w:rPr>
          <w:b/>
          <w:sz w:val="16"/>
          <w:szCs w:val="16"/>
        </w:rPr>
      </w:pPr>
      <w:proofErr w:type="gramStart"/>
      <w:r>
        <w:rPr>
          <w:sz w:val="16"/>
          <w:szCs w:val="16"/>
        </w:rPr>
        <w:t>41285  ARSLANBEY</w:t>
      </w:r>
      <w:proofErr w:type="gramEnd"/>
    </w:p>
    <w:p w:rsidR="00D33200" w:rsidRDefault="00D33200" w:rsidP="00D33200">
      <w:pPr>
        <w:rPr>
          <w:b/>
          <w:sz w:val="16"/>
          <w:szCs w:val="16"/>
        </w:rPr>
      </w:pPr>
      <w:r>
        <w:rPr>
          <w:b/>
          <w:sz w:val="16"/>
          <w:szCs w:val="16"/>
        </w:rPr>
        <w:t>KARTEPE/  KOCAELİ</w:t>
      </w:r>
    </w:p>
    <w:p w:rsidR="00D33200" w:rsidRDefault="00D33200" w:rsidP="00D33200">
      <w:pPr>
        <w:rPr>
          <w:sz w:val="16"/>
          <w:szCs w:val="16"/>
        </w:rPr>
      </w:pPr>
    </w:p>
    <w:p w:rsidR="00D33200" w:rsidRDefault="00D33200" w:rsidP="00D33200">
      <w:pPr>
        <w:rPr>
          <w:sz w:val="16"/>
          <w:szCs w:val="16"/>
        </w:rPr>
      </w:pPr>
    </w:p>
    <w:p w:rsidR="00D33200" w:rsidRDefault="001B1ABA" w:rsidP="00D33200">
      <w:pPr>
        <w:rPr>
          <w:sz w:val="16"/>
          <w:szCs w:val="16"/>
        </w:rPr>
      </w:pPr>
      <w:r>
        <w:rPr>
          <w:b/>
          <w:sz w:val="16"/>
          <w:szCs w:val="16"/>
        </w:rPr>
        <w:t>Sağlık Bilimler Fakültesi</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1B1ABA" w:rsidP="00D33200">
      <w:pPr>
        <w:rPr>
          <w:sz w:val="16"/>
          <w:szCs w:val="16"/>
        </w:rPr>
      </w:pPr>
      <w:r>
        <w:rPr>
          <w:b/>
          <w:sz w:val="16"/>
          <w:szCs w:val="16"/>
        </w:rPr>
        <w:t>Spor Bilimler Fakültesi</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Turizm İşletmeciliği ve Otelcilik Yüksekokulu Müdürlüğü</w:t>
      </w:r>
    </w:p>
    <w:p w:rsidR="00D33200" w:rsidRDefault="00D33200" w:rsidP="00D33200">
      <w:pPr>
        <w:rPr>
          <w:b/>
          <w:sz w:val="16"/>
          <w:szCs w:val="16"/>
        </w:rPr>
      </w:pPr>
      <w:r>
        <w:rPr>
          <w:sz w:val="16"/>
          <w:szCs w:val="16"/>
        </w:rPr>
        <w:t>Körfez Mahallesi Ömer YALÇIN Caddesi 4108 Derbent Yerleşkesi</w:t>
      </w:r>
    </w:p>
    <w:p w:rsidR="00D33200" w:rsidRDefault="00D33200" w:rsidP="00D33200">
      <w:pPr>
        <w:rPr>
          <w:b/>
          <w:sz w:val="16"/>
          <w:szCs w:val="16"/>
        </w:rPr>
      </w:pPr>
      <w:r>
        <w:rPr>
          <w:b/>
          <w:sz w:val="16"/>
          <w:szCs w:val="16"/>
        </w:rPr>
        <w:t>KARTEPE/KOCAELİ</w:t>
      </w:r>
    </w:p>
    <w:p w:rsidR="00D33200" w:rsidRDefault="00D33200" w:rsidP="00D33200">
      <w:pPr>
        <w:rPr>
          <w:b/>
          <w:sz w:val="16"/>
          <w:szCs w:val="16"/>
        </w:rPr>
      </w:pPr>
    </w:p>
    <w:p w:rsidR="00D33200" w:rsidRDefault="00D33200" w:rsidP="00D33200">
      <w:pPr>
        <w:rPr>
          <w:sz w:val="16"/>
          <w:szCs w:val="16"/>
        </w:rPr>
      </w:pPr>
    </w:p>
    <w:p w:rsidR="00D33200" w:rsidRDefault="00D33200" w:rsidP="00D33200">
      <w:pPr>
        <w:rPr>
          <w:sz w:val="16"/>
          <w:szCs w:val="16"/>
        </w:rPr>
      </w:pPr>
    </w:p>
    <w:p w:rsidR="00D33200" w:rsidRDefault="001B1ABA" w:rsidP="00D33200">
      <w:pPr>
        <w:rPr>
          <w:sz w:val="16"/>
          <w:szCs w:val="16"/>
        </w:rPr>
      </w:pPr>
      <w:r>
        <w:rPr>
          <w:b/>
          <w:sz w:val="16"/>
          <w:szCs w:val="16"/>
        </w:rPr>
        <w:t>Denizcilik Fakültesi Dekanlığı</w:t>
      </w:r>
    </w:p>
    <w:p w:rsidR="00D33200" w:rsidRDefault="00D33200" w:rsidP="00D33200">
      <w:pPr>
        <w:rPr>
          <w:sz w:val="16"/>
          <w:szCs w:val="16"/>
        </w:rPr>
      </w:pPr>
      <w:r>
        <w:rPr>
          <w:sz w:val="16"/>
          <w:szCs w:val="16"/>
        </w:rPr>
        <w:t>Tabakhane Mahallesi Atatürk Caddesi nnno.67</w:t>
      </w:r>
    </w:p>
    <w:p w:rsidR="00D33200" w:rsidRDefault="00D33200" w:rsidP="00D33200">
      <w:pPr>
        <w:rPr>
          <w:b/>
          <w:sz w:val="16"/>
          <w:szCs w:val="16"/>
        </w:rPr>
      </w:pPr>
      <w:r>
        <w:rPr>
          <w:sz w:val="16"/>
          <w:szCs w:val="16"/>
        </w:rPr>
        <w:t>41500</w:t>
      </w:r>
    </w:p>
    <w:p w:rsidR="00D33200" w:rsidRDefault="00D33200" w:rsidP="00D33200">
      <w:pPr>
        <w:rPr>
          <w:b/>
          <w:sz w:val="16"/>
          <w:szCs w:val="16"/>
        </w:rPr>
      </w:pPr>
      <w:r>
        <w:rPr>
          <w:b/>
          <w:sz w:val="16"/>
          <w:szCs w:val="16"/>
        </w:rPr>
        <w:t>KARAMÜRSEL / KOCAELİ</w:t>
      </w:r>
    </w:p>
    <w:p w:rsidR="00D33200" w:rsidRDefault="00D33200" w:rsidP="00D33200">
      <w:pPr>
        <w:rPr>
          <w:b/>
          <w:sz w:val="16"/>
          <w:szCs w:val="16"/>
        </w:rPr>
      </w:pPr>
    </w:p>
    <w:p w:rsidR="00D33200" w:rsidRDefault="00D33200" w:rsidP="00D33200">
      <w:pPr>
        <w:rPr>
          <w:sz w:val="16"/>
          <w:szCs w:val="16"/>
        </w:rPr>
      </w:pPr>
      <w:proofErr w:type="spellStart"/>
      <w:r>
        <w:rPr>
          <w:b/>
          <w:sz w:val="16"/>
          <w:szCs w:val="16"/>
        </w:rPr>
        <w:t>Kartepe</w:t>
      </w:r>
      <w:proofErr w:type="spellEnd"/>
      <w:r>
        <w:rPr>
          <w:b/>
          <w:sz w:val="16"/>
          <w:szCs w:val="16"/>
        </w:rPr>
        <w:t xml:space="preserve"> Turizm Meslek Yüksekokulu Müdürlüğü</w:t>
      </w:r>
    </w:p>
    <w:p w:rsidR="00D33200" w:rsidRDefault="00D33200" w:rsidP="00D33200">
      <w:pPr>
        <w:rPr>
          <w:b/>
          <w:sz w:val="16"/>
          <w:szCs w:val="16"/>
        </w:rPr>
      </w:pPr>
      <w:r>
        <w:rPr>
          <w:sz w:val="16"/>
          <w:szCs w:val="16"/>
        </w:rPr>
        <w:t>Körfez Mahallesi Ömer YALÇIN Caddesi 4108 Derbent Yerleşkesi</w:t>
      </w:r>
    </w:p>
    <w:p w:rsidR="00D33200" w:rsidRDefault="00D33200" w:rsidP="00D33200">
      <w:pPr>
        <w:rPr>
          <w:b/>
          <w:sz w:val="16"/>
          <w:szCs w:val="16"/>
        </w:rPr>
      </w:pPr>
      <w:r>
        <w:rPr>
          <w:b/>
          <w:sz w:val="16"/>
          <w:szCs w:val="16"/>
        </w:rPr>
        <w:t>KARTEPE/KOCAELİ</w:t>
      </w:r>
    </w:p>
    <w:p w:rsidR="00D33200" w:rsidRDefault="00D33200" w:rsidP="00D33200">
      <w:pPr>
        <w:rPr>
          <w:b/>
          <w:sz w:val="16"/>
          <w:szCs w:val="16"/>
        </w:rPr>
      </w:pPr>
    </w:p>
    <w:p w:rsidR="00D33200" w:rsidRDefault="00D33200" w:rsidP="00D33200">
      <w:pPr>
        <w:rPr>
          <w:sz w:val="16"/>
          <w:szCs w:val="16"/>
        </w:rPr>
      </w:pPr>
      <w:r>
        <w:rPr>
          <w:b/>
          <w:sz w:val="16"/>
          <w:szCs w:val="16"/>
        </w:rPr>
        <w:t>Gölcük Meslek Yüksekokulu Müdürlüğü</w:t>
      </w:r>
    </w:p>
    <w:p w:rsidR="00D33200" w:rsidRDefault="00D33200" w:rsidP="00D33200">
      <w:pPr>
        <w:rPr>
          <w:sz w:val="16"/>
          <w:szCs w:val="16"/>
        </w:rPr>
      </w:pPr>
      <w:r>
        <w:rPr>
          <w:sz w:val="16"/>
          <w:szCs w:val="16"/>
        </w:rPr>
        <w:t xml:space="preserve">17 Ağustos Bulvarı </w:t>
      </w:r>
    </w:p>
    <w:p w:rsidR="00D33200" w:rsidRDefault="00D33200" w:rsidP="00D33200">
      <w:pPr>
        <w:rPr>
          <w:b/>
          <w:sz w:val="16"/>
          <w:szCs w:val="16"/>
        </w:rPr>
      </w:pPr>
      <w:r>
        <w:rPr>
          <w:sz w:val="16"/>
          <w:szCs w:val="16"/>
        </w:rPr>
        <w:t xml:space="preserve">SARAYLI </w:t>
      </w:r>
    </w:p>
    <w:p w:rsidR="00D33200" w:rsidRDefault="00D33200" w:rsidP="00D33200">
      <w:pPr>
        <w:rPr>
          <w:b/>
          <w:sz w:val="16"/>
          <w:szCs w:val="16"/>
        </w:rPr>
      </w:pPr>
      <w:r>
        <w:rPr>
          <w:b/>
          <w:sz w:val="16"/>
          <w:szCs w:val="16"/>
        </w:rPr>
        <w:t>GÖLCÜK / KOCAELİ</w:t>
      </w:r>
    </w:p>
    <w:p w:rsidR="00D33200" w:rsidRDefault="00D33200" w:rsidP="00D33200">
      <w:pPr>
        <w:rPr>
          <w:sz w:val="16"/>
          <w:szCs w:val="16"/>
        </w:rPr>
      </w:pPr>
    </w:p>
    <w:p w:rsidR="00D33200" w:rsidRDefault="00D33200" w:rsidP="00D33200">
      <w:pPr>
        <w:rPr>
          <w:sz w:val="16"/>
          <w:szCs w:val="16"/>
        </w:rPr>
      </w:pPr>
      <w:proofErr w:type="spellStart"/>
      <w:r>
        <w:rPr>
          <w:b/>
          <w:sz w:val="16"/>
          <w:szCs w:val="16"/>
        </w:rPr>
        <w:t>Hereke</w:t>
      </w:r>
      <w:proofErr w:type="spellEnd"/>
      <w:r>
        <w:rPr>
          <w:b/>
          <w:sz w:val="16"/>
          <w:szCs w:val="16"/>
        </w:rPr>
        <w:t xml:space="preserve"> Ömer İsmet </w:t>
      </w:r>
      <w:proofErr w:type="spellStart"/>
      <w:r>
        <w:rPr>
          <w:b/>
          <w:sz w:val="16"/>
          <w:szCs w:val="16"/>
        </w:rPr>
        <w:t>Uzunyol</w:t>
      </w:r>
      <w:proofErr w:type="spellEnd"/>
      <w:r>
        <w:rPr>
          <w:b/>
          <w:sz w:val="16"/>
          <w:szCs w:val="16"/>
        </w:rPr>
        <w:t xml:space="preserve"> Meslek Yüksekokul Müdürlüğü</w:t>
      </w:r>
    </w:p>
    <w:p w:rsidR="00D33200" w:rsidRDefault="00D33200" w:rsidP="00D33200">
      <w:pPr>
        <w:rPr>
          <w:sz w:val="16"/>
          <w:szCs w:val="16"/>
        </w:rPr>
      </w:pPr>
      <w:proofErr w:type="spellStart"/>
      <w:r>
        <w:rPr>
          <w:sz w:val="16"/>
          <w:szCs w:val="16"/>
        </w:rPr>
        <w:t>Haci</w:t>
      </w:r>
      <w:proofErr w:type="spellEnd"/>
      <w:r>
        <w:rPr>
          <w:sz w:val="16"/>
          <w:szCs w:val="16"/>
        </w:rPr>
        <w:t xml:space="preserve"> Akif Mahallesi </w:t>
      </w:r>
      <w:proofErr w:type="spellStart"/>
      <w:r>
        <w:rPr>
          <w:sz w:val="16"/>
          <w:szCs w:val="16"/>
        </w:rPr>
        <w:t>Alibey</w:t>
      </w:r>
      <w:proofErr w:type="spellEnd"/>
      <w:r>
        <w:rPr>
          <w:sz w:val="16"/>
          <w:szCs w:val="16"/>
        </w:rPr>
        <w:t xml:space="preserve"> Caddesi No:5</w:t>
      </w:r>
    </w:p>
    <w:p w:rsidR="00D33200" w:rsidRDefault="00D33200" w:rsidP="00D33200">
      <w:pPr>
        <w:rPr>
          <w:b/>
          <w:sz w:val="16"/>
          <w:szCs w:val="16"/>
        </w:rPr>
      </w:pPr>
      <w:r>
        <w:rPr>
          <w:sz w:val="16"/>
          <w:szCs w:val="16"/>
        </w:rPr>
        <w:t>HEREKE</w:t>
      </w:r>
    </w:p>
    <w:p w:rsidR="00D33200" w:rsidRDefault="00D33200" w:rsidP="00D33200">
      <w:pPr>
        <w:rPr>
          <w:b/>
          <w:sz w:val="16"/>
          <w:szCs w:val="16"/>
        </w:rPr>
      </w:pPr>
      <w:r>
        <w:rPr>
          <w:b/>
          <w:sz w:val="16"/>
          <w:szCs w:val="16"/>
        </w:rPr>
        <w:t>KÖRFEZ /KOCAELİ</w:t>
      </w:r>
    </w:p>
    <w:p w:rsidR="00D33200" w:rsidRDefault="00D33200" w:rsidP="00D33200">
      <w:pPr>
        <w:rPr>
          <w:sz w:val="16"/>
          <w:szCs w:val="16"/>
        </w:rPr>
      </w:pPr>
    </w:p>
    <w:p w:rsidR="00D33200" w:rsidRDefault="00D33200" w:rsidP="00D33200">
      <w:pPr>
        <w:rPr>
          <w:sz w:val="16"/>
          <w:szCs w:val="16"/>
        </w:rPr>
      </w:pPr>
      <w:r>
        <w:rPr>
          <w:b/>
          <w:sz w:val="16"/>
          <w:szCs w:val="16"/>
        </w:rPr>
        <w:t>Kandıra Meslek yüksekokul Müdürlüğü</w:t>
      </w:r>
    </w:p>
    <w:p w:rsidR="00D33200" w:rsidRDefault="00D33200" w:rsidP="00D33200">
      <w:pPr>
        <w:rPr>
          <w:sz w:val="16"/>
          <w:szCs w:val="16"/>
        </w:rPr>
      </w:pPr>
      <w:proofErr w:type="spellStart"/>
      <w:r>
        <w:rPr>
          <w:sz w:val="16"/>
          <w:szCs w:val="16"/>
        </w:rPr>
        <w:t>Akdurak</w:t>
      </w:r>
      <w:proofErr w:type="spellEnd"/>
      <w:r>
        <w:rPr>
          <w:sz w:val="16"/>
          <w:szCs w:val="16"/>
        </w:rPr>
        <w:t xml:space="preserve"> Mahallesi Mehmet Taner Caddesi No: 40</w:t>
      </w:r>
    </w:p>
    <w:p w:rsidR="00D33200" w:rsidRDefault="00D33200" w:rsidP="00D33200">
      <w:pPr>
        <w:rPr>
          <w:b/>
          <w:sz w:val="16"/>
          <w:szCs w:val="16"/>
        </w:rPr>
      </w:pPr>
      <w:r>
        <w:rPr>
          <w:sz w:val="16"/>
          <w:szCs w:val="16"/>
        </w:rPr>
        <w:t xml:space="preserve">41600 </w:t>
      </w:r>
    </w:p>
    <w:p w:rsidR="00D33200" w:rsidRDefault="00D33200" w:rsidP="00D33200">
      <w:pPr>
        <w:rPr>
          <w:b/>
          <w:sz w:val="16"/>
          <w:szCs w:val="16"/>
        </w:rPr>
      </w:pPr>
      <w:r>
        <w:rPr>
          <w:b/>
          <w:sz w:val="16"/>
          <w:szCs w:val="16"/>
        </w:rPr>
        <w:t>KANDIRA / KOCAELİ</w:t>
      </w:r>
    </w:p>
    <w:p w:rsidR="00D33200" w:rsidRDefault="00D33200" w:rsidP="00D33200">
      <w:pPr>
        <w:rPr>
          <w:b/>
          <w:sz w:val="16"/>
          <w:szCs w:val="16"/>
        </w:rPr>
      </w:pPr>
    </w:p>
    <w:p w:rsidR="00D33200" w:rsidRDefault="00D33200" w:rsidP="00D33200">
      <w:pPr>
        <w:rPr>
          <w:sz w:val="16"/>
          <w:szCs w:val="16"/>
        </w:rPr>
      </w:pPr>
      <w:r>
        <w:rPr>
          <w:b/>
          <w:sz w:val="16"/>
          <w:szCs w:val="16"/>
        </w:rPr>
        <w:t>Karamürsel Meslek Yüksekokul Müdürlüğü</w:t>
      </w:r>
    </w:p>
    <w:p w:rsidR="00D33200" w:rsidRDefault="00D33200" w:rsidP="00D33200">
      <w:pPr>
        <w:rPr>
          <w:b/>
          <w:sz w:val="16"/>
          <w:szCs w:val="16"/>
        </w:rPr>
      </w:pPr>
      <w:r>
        <w:rPr>
          <w:sz w:val="16"/>
          <w:szCs w:val="16"/>
        </w:rPr>
        <w:t>Hamit Kaplan Caddesi 41530 DEREKÖY</w:t>
      </w:r>
    </w:p>
    <w:p w:rsidR="00D33200" w:rsidRDefault="00D33200" w:rsidP="00D33200">
      <w:pPr>
        <w:rPr>
          <w:b/>
          <w:sz w:val="16"/>
          <w:szCs w:val="16"/>
        </w:rPr>
      </w:pPr>
      <w:r>
        <w:rPr>
          <w:b/>
          <w:sz w:val="16"/>
          <w:szCs w:val="16"/>
        </w:rPr>
        <w:t>KARAMÜRSEL / KOCAELİ</w:t>
      </w:r>
    </w:p>
    <w:p w:rsidR="00D33200" w:rsidRDefault="00D33200" w:rsidP="00D33200">
      <w:pPr>
        <w:rPr>
          <w:b/>
          <w:sz w:val="16"/>
          <w:szCs w:val="16"/>
        </w:rPr>
      </w:pPr>
    </w:p>
    <w:p w:rsidR="00D33200" w:rsidRDefault="00D33200" w:rsidP="00D33200">
      <w:pPr>
        <w:rPr>
          <w:sz w:val="16"/>
          <w:szCs w:val="16"/>
        </w:rPr>
      </w:pPr>
      <w:r>
        <w:rPr>
          <w:b/>
          <w:sz w:val="16"/>
          <w:szCs w:val="16"/>
        </w:rPr>
        <w:t>Kocaeli Meslek Yüksekokul Müdürlüğü</w:t>
      </w:r>
    </w:p>
    <w:p w:rsidR="00D33200" w:rsidRDefault="00D33200" w:rsidP="00D33200">
      <w:pPr>
        <w:rPr>
          <w:sz w:val="16"/>
          <w:szCs w:val="16"/>
        </w:rPr>
      </w:pPr>
      <w:r>
        <w:rPr>
          <w:sz w:val="16"/>
          <w:szCs w:val="16"/>
        </w:rPr>
        <w:t>Kullar Beldesi Mahmut Paşa Caddesi No:1</w:t>
      </w:r>
    </w:p>
    <w:p w:rsidR="00D33200" w:rsidRDefault="00D33200" w:rsidP="00D33200">
      <w:pPr>
        <w:rPr>
          <w:sz w:val="16"/>
          <w:szCs w:val="16"/>
        </w:rPr>
      </w:pPr>
      <w:r>
        <w:rPr>
          <w:sz w:val="16"/>
          <w:szCs w:val="16"/>
        </w:rPr>
        <w:t>41140</w:t>
      </w:r>
    </w:p>
    <w:p w:rsidR="00D33200" w:rsidRDefault="00D33200" w:rsidP="00D33200">
      <w:pPr>
        <w:rPr>
          <w:b/>
          <w:sz w:val="16"/>
          <w:szCs w:val="16"/>
        </w:rPr>
      </w:pPr>
      <w:r>
        <w:rPr>
          <w:sz w:val="16"/>
          <w:szCs w:val="16"/>
        </w:rPr>
        <w:t>KULLAR</w:t>
      </w:r>
    </w:p>
    <w:p w:rsidR="00D33200" w:rsidRDefault="00D33200" w:rsidP="00D33200">
      <w:pPr>
        <w:rPr>
          <w:b/>
          <w:sz w:val="16"/>
          <w:szCs w:val="16"/>
        </w:rPr>
      </w:pPr>
      <w:r>
        <w:rPr>
          <w:b/>
          <w:sz w:val="16"/>
          <w:szCs w:val="16"/>
        </w:rPr>
        <w:t>BAŞİSKELE / KOCAELİ</w:t>
      </w:r>
    </w:p>
    <w:p w:rsidR="00D33200" w:rsidRDefault="00D33200" w:rsidP="00D33200">
      <w:pPr>
        <w:rPr>
          <w:b/>
          <w:sz w:val="16"/>
          <w:szCs w:val="16"/>
        </w:rPr>
      </w:pPr>
    </w:p>
    <w:p w:rsidR="00D33200" w:rsidRDefault="00D33200" w:rsidP="00D33200">
      <w:pPr>
        <w:rPr>
          <w:sz w:val="16"/>
          <w:szCs w:val="16"/>
        </w:rPr>
      </w:pPr>
      <w:proofErr w:type="spellStart"/>
      <w:r>
        <w:rPr>
          <w:b/>
          <w:sz w:val="16"/>
          <w:szCs w:val="16"/>
        </w:rPr>
        <w:t>Köseköy</w:t>
      </w:r>
      <w:proofErr w:type="spellEnd"/>
      <w:r>
        <w:rPr>
          <w:b/>
          <w:sz w:val="16"/>
          <w:szCs w:val="16"/>
        </w:rPr>
        <w:t xml:space="preserve"> Meslek Yüksekokul Müdürlüğü</w:t>
      </w:r>
    </w:p>
    <w:p w:rsidR="00D33200" w:rsidRDefault="00D33200" w:rsidP="00D33200">
      <w:pPr>
        <w:rPr>
          <w:sz w:val="16"/>
          <w:szCs w:val="16"/>
        </w:rPr>
      </w:pPr>
      <w:proofErr w:type="spellStart"/>
      <w:r>
        <w:rPr>
          <w:sz w:val="16"/>
          <w:szCs w:val="16"/>
        </w:rPr>
        <w:t>İstasiyon</w:t>
      </w:r>
      <w:proofErr w:type="spellEnd"/>
      <w:r>
        <w:rPr>
          <w:sz w:val="16"/>
          <w:szCs w:val="16"/>
        </w:rPr>
        <w:t xml:space="preserve"> Mahallesi Meşelik Mevkii</w:t>
      </w:r>
    </w:p>
    <w:p w:rsidR="00D33200" w:rsidRDefault="00D33200" w:rsidP="00D33200">
      <w:pPr>
        <w:rPr>
          <w:sz w:val="16"/>
          <w:szCs w:val="16"/>
        </w:rPr>
      </w:pPr>
      <w:r>
        <w:rPr>
          <w:sz w:val="16"/>
          <w:szCs w:val="16"/>
        </w:rPr>
        <w:t>KÖSEKÖY</w:t>
      </w:r>
    </w:p>
    <w:p w:rsidR="00D33200" w:rsidRDefault="00D33200" w:rsidP="00D33200">
      <w:pPr>
        <w:rPr>
          <w:sz w:val="16"/>
          <w:szCs w:val="16"/>
        </w:rPr>
      </w:pPr>
      <w:r>
        <w:rPr>
          <w:sz w:val="16"/>
          <w:szCs w:val="16"/>
        </w:rPr>
        <w:t>KARTEPE / KOCAELİ</w:t>
      </w:r>
    </w:p>
    <w:p w:rsidR="00D33200" w:rsidRDefault="00D33200" w:rsidP="00D33200">
      <w:pPr>
        <w:rPr>
          <w:sz w:val="16"/>
          <w:szCs w:val="16"/>
        </w:rPr>
      </w:pPr>
    </w:p>
    <w:p w:rsidR="00D33200" w:rsidRDefault="00D33200" w:rsidP="00D33200">
      <w:pPr>
        <w:rPr>
          <w:sz w:val="16"/>
          <w:szCs w:val="16"/>
        </w:rPr>
      </w:pPr>
      <w:r>
        <w:rPr>
          <w:b/>
          <w:sz w:val="16"/>
          <w:szCs w:val="16"/>
        </w:rPr>
        <w:t xml:space="preserve">Gıda ve </w:t>
      </w:r>
      <w:proofErr w:type="gramStart"/>
      <w:r>
        <w:rPr>
          <w:b/>
          <w:sz w:val="16"/>
          <w:szCs w:val="16"/>
        </w:rPr>
        <w:t>Tarım  Meslek</w:t>
      </w:r>
      <w:proofErr w:type="gramEnd"/>
      <w:r>
        <w:rPr>
          <w:b/>
          <w:sz w:val="16"/>
          <w:szCs w:val="16"/>
        </w:rPr>
        <w:t xml:space="preserve"> Yüksekokul Müdürlüğü</w:t>
      </w:r>
    </w:p>
    <w:p w:rsidR="00D33200" w:rsidRDefault="00D33200" w:rsidP="00D33200">
      <w:pPr>
        <w:rPr>
          <w:sz w:val="16"/>
          <w:szCs w:val="16"/>
        </w:rPr>
      </w:pPr>
      <w:proofErr w:type="spellStart"/>
      <w:r>
        <w:rPr>
          <w:sz w:val="16"/>
          <w:szCs w:val="16"/>
        </w:rPr>
        <w:t>Arslanbey</w:t>
      </w:r>
      <w:proofErr w:type="spellEnd"/>
      <w:r>
        <w:rPr>
          <w:sz w:val="16"/>
          <w:szCs w:val="16"/>
        </w:rPr>
        <w:t xml:space="preserve"> Yerleşkesi Adnan Menderes Mahallesi </w:t>
      </w:r>
    </w:p>
    <w:p w:rsidR="00D33200" w:rsidRDefault="00D33200" w:rsidP="00D33200">
      <w:pPr>
        <w:rPr>
          <w:b/>
          <w:sz w:val="16"/>
          <w:szCs w:val="16"/>
        </w:rPr>
      </w:pPr>
      <w:proofErr w:type="gramStart"/>
      <w:r>
        <w:rPr>
          <w:sz w:val="16"/>
          <w:szCs w:val="16"/>
        </w:rPr>
        <w:t>41285  ARSLANBEY</w:t>
      </w:r>
      <w:proofErr w:type="gramEnd"/>
    </w:p>
    <w:p w:rsidR="00D33200" w:rsidRDefault="00D33200" w:rsidP="00D33200">
      <w:pPr>
        <w:rPr>
          <w:b/>
          <w:sz w:val="16"/>
          <w:szCs w:val="16"/>
        </w:rPr>
      </w:pPr>
      <w:r>
        <w:rPr>
          <w:b/>
          <w:sz w:val="16"/>
          <w:szCs w:val="16"/>
        </w:rPr>
        <w:t>KARTEPE/  KOCAELİ</w:t>
      </w:r>
    </w:p>
    <w:p w:rsidR="00D33200" w:rsidRDefault="00D33200" w:rsidP="00D33200">
      <w:pPr>
        <w:rPr>
          <w:sz w:val="16"/>
          <w:szCs w:val="16"/>
        </w:rPr>
      </w:pPr>
    </w:p>
    <w:p w:rsidR="00D33200" w:rsidRDefault="00D33200" w:rsidP="00D33200">
      <w:pPr>
        <w:rPr>
          <w:sz w:val="16"/>
          <w:szCs w:val="16"/>
        </w:rPr>
      </w:pPr>
      <w:r>
        <w:rPr>
          <w:b/>
          <w:sz w:val="16"/>
          <w:szCs w:val="16"/>
        </w:rPr>
        <w:t>İzmit Meslek Yüksekokulu Müdürlüğü</w:t>
      </w:r>
    </w:p>
    <w:p w:rsidR="00D33200" w:rsidRDefault="00D33200" w:rsidP="00D33200">
      <w:pPr>
        <w:rPr>
          <w:sz w:val="16"/>
          <w:szCs w:val="16"/>
        </w:rPr>
      </w:pPr>
      <w:proofErr w:type="spellStart"/>
      <w:r>
        <w:rPr>
          <w:sz w:val="16"/>
          <w:szCs w:val="16"/>
        </w:rPr>
        <w:t>Arslanbey</w:t>
      </w:r>
      <w:proofErr w:type="spellEnd"/>
      <w:r>
        <w:rPr>
          <w:sz w:val="16"/>
          <w:szCs w:val="16"/>
        </w:rPr>
        <w:t xml:space="preserve"> Yerleşkesi Adnan Menderes Mahallesi </w:t>
      </w:r>
    </w:p>
    <w:p w:rsidR="00D33200" w:rsidRDefault="00D33200" w:rsidP="00D33200">
      <w:pPr>
        <w:rPr>
          <w:b/>
          <w:sz w:val="16"/>
          <w:szCs w:val="16"/>
        </w:rPr>
      </w:pPr>
      <w:proofErr w:type="gramStart"/>
      <w:r>
        <w:rPr>
          <w:sz w:val="16"/>
          <w:szCs w:val="16"/>
        </w:rPr>
        <w:t>41285  ARSLANBEY</w:t>
      </w:r>
      <w:proofErr w:type="gramEnd"/>
    </w:p>
    <w:p w:rsidR="00D33200" w:rsidRDefault="00D33200" w:rsidP="00D33200">
      <w:pPr>
        <w:rPr>
          <w:b/>
          <w:sz w:val="16"/>
          <w:szCs w:val="16"/>
        </w:rPr>
      </w:pPr>
      <w:r>
        <w:rPr>
          <w:b/>
          <w:sz w:val="16"/>
          <w:szCs w:val="16"/>
        </w:rPr>
        <w:t>KARTEPE/  KOCAELİ</w:t>
      </w:r>
    </w:p>
    <w:p w:rsidR="00D33200" w:rsidRDefault="00D33200" w:rsidP="00D33200">
      <w:pPr>
        <w:rPr>
          <w:sz w:val="16"/>
          <w:szCs w:val="16"/>
        </w:rPr>
      </w:pPr>
    </w:p>
    <w:p w:rsidR="00D33200" w:rsidRDefault="00D33200" w:rsidP="00D33200">
      <w:pPr>
        <w:rPr>
          <w:sz w:val="16"/>
          <w:szCs w:val="16"/>
        </w:rPr>
      </w:pPr>
      <w:r>
        <w:rPr>
          <w:b/>
          <w:sz w:val="16"/>
          <w:szCs w:val="16"/>
        </w:rPr>
        <w:t>Kocaeli Sağlık Hizmetleri Meslek Yüksekokulu Müdürlüğü</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sz w:val="16"/>
          <w:szCs w:val="16"/>
        </w:rPr>
      </w:pPr>
    </w:p>
    <w:p w:rsidR="00D33200" w:rsidRDefault="00D33200" w:rsidP="00D33200">
      <w:pPr>
        <w:rPr>
          <w:sz w:val="16"/>
          <w:szCs w:val="16"/>
        </w:rPr>
      </w:pPr>
      <w:r>
        <w:rPr>
          <w:b/>
          <w:sz w:val="16"/>
          <w:szCs w:val="16"/>
        </w:rPr>
        <w:t>Ali Rıza Meslek Yüksekokulu Müdürlüğü</w:t>
      </w:r>
    </w:p>
    <w:p w:rsidR="00D33200" w:rsidRDefault="00D33200" w:rsidP="00D33200">
      <w:pPr>
        <w:rPr>
          <w:sz w:val="16"/>
          <w:szCs w:val="16"/>
        </w:rPr>
      </w:pPr>
      <w:proofErr w:type="spellStart"/>
      <w:r>
        <w:rPr>
          <w:sz w:val="16"/>
          <w:szCs w:val="16"/>
        </w:rPr>
        <w:t>Arslanbey</w:t>
      </w:r>
      <w:proofErr w:type="spellEnd"/>
      <w:r>
        <w:rPr>
          <w:sz w:val="16"/>
          <w:szCs w:val="16"/>
        </w:rPr>
        <w:t xml:space="preserve"> Yerleşkesi Adnan Menderes Mahallesi </w:t>
      </w:r>
    </w:p>
    <w:p w:rsidR="00D33200" w:rsidRDefault="00D33200" w:rsidP="00D33200">
      <w:pPr>
        <w:rPr>
          <w:b/>
          <w:sz w:val="16"/>
          <w:szCs w:val="16"/>
        </w:rPr>
      </w:pPr>
      <w:proofErr w:type="gramStart"/>
      <w:r>
        <w:rPr>
          <w:sz w:val="16"/>
          <w:szCs w:val="16"/>
        </w:rPr>
        <w:t>41285  ARSLANBEY</w:t>
      </w:r>
      <w:proofErr w:type="gramEnd"/>
    </w:p>
    <w:p w:rsidR="00D33200" w:rsidRDefault="00D33200" w:rsidP="00D33200">
      <w:pPr>
        <w:rPr>
          <w:b/>
          <w:sz w:val="16"/>
          <w:szCs w:val="16"/>
        </w:rPr>
      </w:pPr>
      <w:r>
        <w:rPr>
          <w:b/>
          <w:sz w:val="16"/>
          <w:szCs w:val="16"/>
        </w:rPr>
        <w:t>KARTEPE/  KOCAELİ</w:t>
      </w:r>
    </w:p>
    <w:p w:rsidR="00D33200" w:rsidRDefault="00D33200" w:rsidP="00D33200">
      <w:pPr>
        <w:rPr>
          <w:b/>
          <w:sz w:val="16"/>
          <w:szCs w:val="16"/>
        </w:rPr>
      </w:pPr>
    </w:p>
    <w:p w:rsidR="00D33200" w:rsidRDefault="00D33200" w:rsidP="00D33200">
      <w:pPr>
        <w:rPr>
          <w:sz w:val="16"/>
          <w:szCs w:val="16"/>
        </w:rPr>
      </w:pPr>
    </w:p>
    <w:p w:rsidR="00D33200" w:rsidRDefault="00D33200" w:rsidP="00D33200">
      <w:pPr>
        <w:rPr>
          <w:sz w:val="16"/>
          <w:szCs w:val="16"/>
        </w:rPr>
      </w:pPr>
      <w:proofErr w:type="spellStart"/>
      <w:r>
        <w:rPr>
          <w:b/>
          <w:sz w:val="16"/>
          <w:szCs w:val="16"/>
        </w:rPr>
        <w:t>Arslanbey</w:t>
      </w:r>
      <w:proofErr w:type="spellEnd"/>
      <w:r>
        <w:rPr>
          <w:b/>
          <w:sz w:val="16"/>
          <w:szCs w:val="16"/>
        </w:rPr>
        <w:t xml:space="preserve"> Meslek Yüksekokulu Müdürlüğü</w:t>
      </w:r>
    </w:p>
    <w:p w:rsidR="00D33200" w:rsidRDefault="00D33200" w:rsidP="00D33200">
      <w:pPr>
        <w:rPr>
          <w:sz w:val="16"/>
          <w:szCs w:val="16"/>
        </w:rPr>
      </w:pPr>
      <w:proofErr w:type="spellStart"/>
      <w:r>
        <w:rPr>
          <w:sz w:val="16"/>
          <w:szCs w:val="16"/>
        </w:rPr>
        <w:t>Arslanbey</w:t>
      </w:r>
      <w:proofErr w:type="spellEnd"/>
      <w:r>
        <w:rPr>
          <w:sz w:val="16"/>
          <w:szCs w:val="16"/>
        </w:rPr>
        <w:t xml:space="preserve"> Yerleşkesi Adnan Menderes Mahallesi </w:t>
      </w:r>
    </w:p>
    <w:p w:rsidR="00D33200" w:rsidRDefault="00D33200" w:rsidP="00D33200">
      <w:pPr>
        <w:rPr>
          <w:b/>
          <w:sz w:val="16"/>
          <w:szCs w:val="16"/>
        </w:rPr>
      </w:pPr>
      <w:proofErr w:type="gramStart"/>
      <w:r>
        <w:rPr>
          <w:sz w:val="16"/>
          <w:szCs w:val="16"/>
        </w:rPr>
        <w:t>41285  ARSLANBEY</w:t>
      </w:r>
      <w:proofErr w:type="gramEnd"/>
    </w:p>
    <w:p w:rsidR="00D33200" w:rsidRDefault="00D33200" w:rsidP="00D33200">
      <w:pPr>
        <w:rPr>
          <w:b/>
          <w:sz w:val="16"/>
          <w:szCs w:val="16"/>
        </w:rPr>
      </w:pPr>
      <w:r>
        <w:rPr>
          <w:b/>
          <w:sz w:val="16"/>
          <w:szCs w:val="16"/>
        </w:rPr>
        <w:t>KARTEPE/  KOCAELİ</w:t>
      </w:r>
    </w:p>
    <w:p w:rsidR="00D33200" w:rsidRDefault="00D33200" w:rsidP="00D33200">
      <w:pPr>
        <w:rPr>
          <w:sz w:val="16"/>
          <w:szCs w:val="16"/>
        </w:rPr>
      </w:pPr>
    </w:p>
    <w:p w:rsidR="00D33200" w:rsidRDefault="00D33200" w:rsidP="00D33200">
      <w:pPr>
        <w:rPr>
          <w:sz w:val="16"/>
          <w:szCs w:val="16"/>
        </w:rPr>
      </w:pPr>
      <w:proofErr w:type="spellStart"/>
      <w:r>
        <w:rPr>
          <w:b/>
          <w:sz w:val="16"/>
          <w:szCs w:val="16"/>
        </w:rPr>
        <w:t>Hereke</w:t>
      </w:r>
      <w:proofErr w:type="spellEnd"/>
      <w:r>
        <w:rPr>
          <w:b/>
          <w:sz w:val="16"/>
          <w:szCs w:val="16"/>
        </w:rPr>
        <w:t xml:space="preserve"> Meslek Yüksekokulu Müdürlüğü</w:t>
      </w:r>
    </w:p>
    <w:p w:rsidR="00D33200" w:rsidRDefault="00D33200" w:rsidP="00D33200">
      <w:pPr>
        <w:rPr>
          <w:sz w:val="16"/>
          <w:szCs w:val="16"/>
        </w:rPr>
      </w:pPr>
      <w:proofErr w:type="spellStart"/>
      <w:r>
        <w:rPr>
          <w:sz w:val="16"/>
          <w:szCs w:val="16"/>
        </w:rPr>
        <w:t>Hereke</w:t>
      </w:r>
      <w:proofErr w:type="spellEnd"/>
      <w:r>
        <w:rPr>
          <w:sz w:val="16"/>
          <w:szCs w:val="16"/>
        </w:rPr>
        <w:t xml:space="preserve"> Borusan Kampüsü </w:t>
      </w:r>
    </w:p>
    <w:p w:rsidR="00D33200" w:rsidRDefault="00D33200" w:rsidP="00D33200">
      <w:pPr>
        <w:rPr>
          <w:b/>
          <w:sz w:val="16"/>
          <w:szCs w:val="16"/>
        </w:rPr>
      </w:pPr>
      <w:r>
        <w:rPr>
          <w:sz w:val="16"/>
          <w:szCs w:val="16"/>
        </w:rPr>
        <w:t>HEREKE</w:t>
      </w:r>
    </w:p>
    <w:p w:rsidR="00D33200" w:rsidRDefault="00D33200" w:rsidP="00D33200">
      <w:pPr>
        <w:rPr>
          <w:b/>
          <w:sz w:val="16"/>
          <w:szCs w:val="16"/>
        </w:rPr>
      </w:pPr>
      <w:r>
        <w:rPr>
          <w:b/>
          <w:sz w:val="16"/>
          <w:szCs w:val="16"/>
        </w:rPr>
        <w:t>KÖRFEZ / KOCAELİ</w:t>
      </w:r>
    </w:p>
    <w:p w:rsidR="00D33200" w:rsidRDefault="00D33200" w:rsidP="00D33200">
      <w:pPr>
        <w:rPr>
          <w:b/>
          <w:sz w:val="16"/>
          <w:szCs w:val="16"/>
        </w:rPr>
      </w:pPr>
    </w:p>
    <w:p w:rsidR="00D33200" w:rsidRDefault="00D33200" w:rsidP="00D33200">
      <w:pPr>
        <w:rPr>
          <w:sz w:val="16"/>
          <w:szCs w:val="16"/>
        </w:rPr>
      </w:pPr>
      <w:r>
        <w:rPr>
          <w:b/>
          <w:sz w:val="16"/>
          <w:szCs w:val="16"/>
        </w:rPr>
        <w:t>Asım Kocabıyık Meslek yüksekokulu Müdürlüğü</w:t>
      </w:r>
    </w:p>
    <w:p w:rsidR="00D33200" w:rsidRDefault="00D33200" w:rsidP="00D33200">
      <w:pPr>
        <w:rPr>
          <w:sz w:val="16"/>
          <w:szCs w:val="16"/>
        </w:rPr>
      </w:pPr>
      <w:r>
        <w:rPr>
          <w:sz w:val="16"/>
          <w:szCs w:val="16"/>
        </w:rPr>
        <w:t xml:space="preserve">Borusan Kampüsü </w:t>
      </w:r>
      <w:proofErr w:type="gramStart"/>
      <w:r>
        <w:rPr>
          <w:sz w:val="16"/>
          <w:szCs w:val="16"/>
        </w:rPr>
        <w:t>Agah</w:t>
      </w:r>
      <w:proofErr w:type="gramEnd"/>
      <w:r>
        <w:rPr>
          <w:sz w:val="16"/>
          <w:szCs w:val="16"/>
        </w:rPr>
        <w:t xml:space="preserve"> Ateş Mahallesi Cumhuriyet</w:t>
      </w:r>
    </w:p>
    <w:p w:rsidR="00D33200" w:rsidRDefault="00D33200" w:rsidP="00D33200">
      <w:pPr>
        <w:rPr>
          <w:b/>
          <w:sz w:val="16"/>
          <w:szCs w:val="16"/>
        </w:rPr>
      </w:pPr>
      <w:r>
        <w:rPr>
          <w:sz w:val="16"/>
          <w:szCs w:val="16"/>
        </w:rPr>
        <w:t xml:space="preserve">Caddesi No: </w:t>
      </w:r>
      <w:proofErr w:type="gramStart"/>
      <w:r>
        <w:rPr>
          <w:sz w:val="16"/>
          <w:szCs w:val="16"/>
        </w:rPr>
        <w:t>27  HEREKE</w:t>
      </w:r>
      <w:proofErr w:type="gramEnd"/>
    </w:p>
    <w:p w:rsidR="00D33200" w:rsidRDefault="00D33200" w:rsidP="00D33200">
      <w:pPr>
        <w:rPr>
          <w:b/>
          <w:sz w:val="16"/>
          <w:szCs w:val="16"/>
        </w:rPr>
      </w:pPr>
      <w:r>
        <w:rPr>
          <w:b/>
          <w:sz w:val="16"/>
          <w:szCs w:val="16"/>
        </w:rPr>
        <w:t>KÖRFEZ / KOCAELİ</w:t>
      </w:r>
    </w:p>
    <w:p w:rsidR="00D33200" w:rsidRDefault="00D33200" w:rsidP="00D33200">
      <w:pPr>
        <w:rPr>
          <w:b/>
          <w:sz w:val="16"/>
          <w:szCs w:val="16"/>
        </w:rPr>
      </w:pPr>
    </w:p>
    <w:p w:rsidR="00D33200" w:rsidRDefault="00D33200" w:rsidP="00D33200">
      <w:pPr>
        <w:rPr>
          <w:sz w:val="16"/>
          <w:szCs w:val="16"/>
        </w:rPr>
      </w:pPr>
      <w:proofErr w:type="spellStart"/>
      <w:r>
        <w:rPr>
          <w:b/>
          <w:sz w:val="16"/>
          <w:szCs w:val="16"/>
        </w:rPr>
        <w:t>Kartepe</w:t>
      </w:r>
      <w:proofErr w:type="spellEnd"/>
      <w:r>
        <w:rPr>
          <w:b/>
          <w:sz w:val="16"/>
          <w:szCs w:val="16"/>
        </w:rPr>
        <w:t xml:space="preserve"> Atçılık Meslek Yüksekokulu Müdürlüğü</w:t>
      </w:r>
    </w:p>
    <w:p w:rsidR="00D33200" w:rsidRDefault="00D33200" w:rsidP="00D33200">
      <w:pPr>
        <w:rPr>
          <w:sz w:val="16"/>
          <w:szCs w:val="16"/>
        </w:rPr>
      </w:pPr>
      <w:r>
        <w:rPr>
          <w:sz w:val="16"/>
          <w:szCs w:val="16"/>
        </w:rPr>
        <w:t xml:space="preserve">Fatih Sultan Mehmet Mahallesi </w:t>
      </w:r>
      <w:proofErr w:type="spellStart"/>
      <w:r>
        <w:rPr>
          <w:sz w:val="16"/>
          <w:szCs w:val="16"/>
        </w:rPr>
        <w:t>Demokresi</w:t>
      </w:r>
      <w:proofErr w:type="spellEnd"/>
      <w:r>
        <w:rPr>
          <w:sz w:val="16"/>
          <w:szCs w:val="16"/>
        </w:rPr>
        <w:t xml:space="preserve"> Caddesi </w:t>
      </w:r>
    </w:p>
    <w:p w:rsidR="00D33200" w:rsidRDefault="00D33200" w:rsidP="00D33200">
      <w:pPr>
        <w:rPr>
          <w:b/>
          <w:sz w:val="16"/>
          <w:szCs w:val="16"/>
        </w:rPr>
      </w:pPr>
      <w:r>
        <w:rPr>
          <w:sz w:val="16"/>
          <w:szCs w:val="16"/>
        </w:rPr>
        <w:t>No:100</w:t>
      </w:r>
    </w:p>
    <w:p w:rsidR="00D33200" w:rsidRDefault="00D33200" w:rsidP="00D33200">
      <w:pPr>
        <w:rPr>
          <w:b/>
          <w:sz w:val="16"/>
          <w:szCs w:val="16"/>
        </w:rPr>
      </w:pPr>
      <w:r>
        <w:rPr>
          <w:b/>
          <w:sz w:val="16"/>
          <w:szCs w:val="16"/>
        </w:rPr>
        <w:t>KARTEPE / KOCAELİ</w:t>
      </w:r>
    </w:p>
    <w:p w:rsidR="00D33200" w:rsidRDefault="00D33200" w:rsidP="00D33200">
      <w:pPr>
        <w:rPr>
          <w:b/>
          <w:sz w:val="16"/>
          <w:szCs w:val="16"/>
        </w:rPr>
      </w:pPr>
    </w:p>
    <w:p w:rsidR="00D33200" w:rsidRDefault="00D33200" w:rsidP="00D33200">
      <w:pPr>
        <w:rPr>
          <w:sz w:val="16"/>
          <w:szCs w:val="16"/>
        </w:rPr>
      </w:pPr>
      <w:r>
        <w:rPr>
          <w:b/>
          <w:sz w:val="16"/>
          <w:szCs w:val="16"/>
        </w:rPr>
        <w:t>Yahya Kaptan Meslek Yüksekokulu Müdürlüğü</w:t>
      </w:r>
    </w:p>
    <w:p w:rsidR="00D33200" w:rsidRDefault="00D33200" w:rsidP="00D33200">
      <w:pPr>
        <w:rPr>
          <w:b/>
          <w:sz w:val="16"/>
          <w:szCs w:val="16"/>
        </w:rPr>
      </w:pPr>
      <w:proofErr w:type="spellStart"/>
      <w:r>
        <w:rPr>
          <w:sz w:val="16"/>
          <w:szCs w:val="16"/>
        </w:rPr>
        <w:t>Yahyakaptan</w:t>
      </w:r>
      <w:proofErr w:type="spellEnd"/>
      <w:r>
        <w:rPr>
          <w:sz w:val="16"/>
          <w:szCs w:val="16"/>
        </w:rPr>
        <w:t xml:space="preserve"> yerleşkesi YAHYAKAPTAN </w:t>
      </w:r>
    </w:p>
    <w:p w:rsidR="00D33200" w:rsidRDefault="00D33200" w:rsidP="00D33200">
      <w:pPr>
        <w:rPr>
          <w:b/>
          <w:sz w:val="16"/>
          <w:szCs w:val="16"/>
        </w:rPr>
      </w:pPr>
      <w:r>
        <w:rPr>
          <w:b/>
          <w:sz w:val="16"/>
          <w:szCs w:val="16"/>
        </w:rPr>
        <w:t>İZMİT / KOCAELİ</w:t>
      </w:r>
    </w:p>
    <w:p w:rsidR="00D33200" w:rsidRDefault="00D33200" w:rsidP="00D33200">
      <w:pPr>
        <w:rPr>
          <w:b/>
          <w:sz w:val="16"/>
          <w:szCs w:val="16"/>
        </w:rPr>
      </w:pPr>
    </w:p>
    <w:p w:rsidR="00D33200" w:rsidRDefault="00D33200" w:rsidP="00D33200">
      <w:pPr>
        <w:rPr>
          <w:sz w:val="16"/>
          <w:szCs w:val="16"/>
        </w:rPr>
      </w:pPr>
      <w:r>
        <w:rPr>
          <w:b/>
          <w:sz w:val="16"/>
          <w:szCs w:val="16"/>
        </w:rPr>
        <w:t>Değirmendere Ali Özbay Meslek yüksekokulu Müdürlüğü</w:t>
      </w:r>
    </w:p>
    <w:p w:rsidR="00D33200" w:rsidRDefault="00D33200" w:rsidP="00D33200">
      <w:pPr>
        <w:rPr>
          <w:sz w:val="16"/>
          <w:szCs w:val="16"/>
        </w:rPr>
      </w:pPr>
      <w:r>
        <w:rPr>
          <w:sz w:val="16"/>
          <w:szCs w:val="16"/>
        </w:rPr>
        <w:lastRenderedPageBreak/>
        <w:t xml:space="preserve">Cumhuriyet Mahallesi Ahmet </w:t>
      </w:r>
      <w:proofErr w:type="spellStart"/>
      <w:r>
        <w:rPr>
          <w:sz w:val="16"/>
          <w:szCs w:val="16"/>
        </w:rPr>
        <w:t>Yasevi</w:t>
      </w:r>
      <w:proofErr w:type="spellEnd"/>
      <w:r>
        <w:rPr>
          <w:sz w:val="16"/>
          <w:szCs w:val="16"/>
        </w:rPr>
        <w:t xml:space="preserve"> Cadde No:3</w:t>
      </w:r>
    </w:p>
    <w:p w:rsidR="00D33200" w:rsidRDefault="00D33200" w:rsidP="00D33200">
      <w:pPr>
        <w:rPr>
          <w:b/>
          <w:sz w:val="16"/>
          <w:szCs w:val="16"/>
        </w:rPr>
      </w:pPr>
      <w:r>
        <w:rPr>
          <w:sz w:val="16"/>
          <w:szCs w:val="16"/>
        </w:rPr>
        <w:t>41950</w:t>
      </w:r>
    </w:p>
    <w:p w:rsidR="00D33200" w:rsidRDefault="00D33200" w:rsidP="00D33200">
      <w:pPr>
        <w:rPr>
          <w:b/>
          <w:sz w:val="16"/>
          <w:szCs w:val="16"/>
        </w:rPr>
      </w:pPr>
      <w:r>
        <w:rPr>
          <w:b/>
          <w:sz w:val="16"/>
          <w:szCs w:val="16"/>
        </w:rPr>
        <w:t>GÖLCÜK / KOCAELİ</w:t>
      </w:r>
    </w:p>
    <w:p w:rsidR="00D33200" w:rsidRDefault="00D33200" w:rsidP="00D33200">
      <w:pPr>
        <w:rPr>
          <w:b/>
          <w:sz w:val="16"/>
          <w:szCs w:val="16"/>
        </w:rPr>
      </w:pPr>
    </w:p>
    <w:p w:rsidR="00D33200" w:rsidRDefault="00D33200" w:rsidP="00D33200">
      <w:pPr>
        <w:rPr>
          <w:sz w:val="16"/>
          <w:szCs w:val="16"/>
        </w:rPr>
      </w:pPr>
      <w:r>
        <w:rPr>
          <w:b/>
          <w:sz w:val="16"/>
          <w:szCs w:val="16"/>
        </w:rPr>
        <w:t>Gazanfer Bilge Meslek yüksekokulu Müdürlüğü</w:t>
      </w:r>
    </w:p>
    <w:p w:rsidR="00D33200" w:rsidRDefault="00D33200" w:rsidP="00D33200">
      <w:pPr>
        <w:rPr>
          <w:b/>
          <w:sz w:val="16"/>
          <w:szCs w:val="16"/>
        </w:rPr>
      </w:pPr>
      <w:r>
        <w:rPr>
          <w:sz w:val="16"/>
          <w:szCs w:val="16"/>
        </w:rPr>
        <w:t>Gazanfer Bilge Mahallesi Kavaklık 41500</w:t>
      </w:r>
    </w:p>
    <w:p w:rsidR="00D33200" w:rsidRDefault="00D33200" w:rsidP="00D33200">
      <w:pPr>
        <w:rPr>
          <w:b/>
          <w:sz w:val="16"/>
          <w:szCs w:val="16"/>
        </w:rPr>
      </w:pPr>
      <w:r>
        <w:rPr>
          <w:b/>
          <w:sz w:val="16"/>
          <w:szCs w:val="16"/>
        </w:rPr>
        <w:t>KARAMÜRSEL / KOCAELİ</w:t>
      </w:r>
    </w:p>
    <w:p w:rsidR="00D33200" w:rsidRDefault="00D33200" w:rsidP="00D33200">
      <w:pPr>
        <w:rPr>
          <w:b/>
          <w:sz w:val="16"/>
          <w:szCs w:val="16"/>
        </w:rPr>
      </w:pPr>
    </w:p>
    <w:p w:rsidR="00D33200" w:rsidRDefault="00D33200" w:rsidP="00D33200">
      <w:pPr>
        <w:rPr>
          <w:sz w:val="16"/>
          <w:szCs w:val="16"/>
        </w:rPr>
      </w:pPr>
      <w:proofErr w:type="spellStart"/>
      <w:r>
        <w:rPr>
          <w:b/>
          <w:sz w:val="16"/>
          <w:szCs w:val="16"/>
        </w:rPr>
        <w:t>Uzunçiftlik</w:t>
      </w:r>
      <w:proofErr w:type="spellEnd"/>
      <w:r>
        <w:rPr>
          <w:b/>
          <w:sz w:val="16"/>
          <w:szCs w:val="16"/>
        </w:rPr>
        <w:t xml:space="preserve"> Nuh Çimento Meslek Yüksekokulu Müdürlüğü</w:t>
      </w:r>
    </w:p>
    <w:p w:rsidR="00D33200" w:rsidRDefault="00D33200" w:rsidP="00D33200">
      <w:pPr>
        <w:rPr>
          <w:sz w:val="16"/>
          <w:szCs w:val="16"/>
        </w:rPr>
      </w:pPr>
      <w:r>
        <w:rPr>
          <w:sz w:val="16"/>
          <w:szCs w:val="16"/>
        </w:rPr>
        <w:t>Çiftlik Mahallesi Özdilek Karşısı E-5, 41180</w:t>
      </w:r>
    </w:p>
    <w:p w:rsidR="00D33200" w:rsidRDefault="00D33200" w:rsidP="00D33200">
      <w:pPr>
        <w:rPr>
          <w:b/>
          <w:sz w:val="16"/>
          <w:szCs w:val="16"/>
        </w:rPr>
      </w:pPr>
      <w:r>
        <w:rPr>
          <w:sz w:val="16"/>
          <w:szCs w:val="16"/>
        </w:rPr>
        <w:t>UZUNÇİFTLİK</w:t>
      </w:r>
    </w:p>
    <w:p w:rsidR="00D33200" w:rsidRDefault="00D33200" w:rsidP="00D33200">
      <w:pPr>
        <w:rPr>
          <w:b/>
          <w:sz w:val="16"/>
          <w:szCs w:val="16"/>
        </w:rPr>
      </w:pPr>
      <w:r>
        <w:rPr>
          <w:b/>
          <w:sz w:val="16"/>
          <w:szCs w:val="16"/>
        </w:rPr>
        <w:t>KARTEPE / KOCAELİ</w:t>
      </w:r>
    </w:p>
    <w:p w:rsidR="00D33200" w:rsidRDefault="00D33200" w:rsidP="00D33200">
      <w:pPr>
        <w:rPr>
          <w:b/>
          <w:sz w:val="16"/>
          <w:szCs w:val="16"/>
        </w:rPr>
      </w:pPr>
    </w:p>
    <w:p w:rsidR="00D33200" w:rsidRDefault="00D33200" w:rsidP="00D33200">
      <w:pPr>
        <w:rPr>
          <w:sz w:val="16"/>
          <w:szCs w:val="16"/>
        </w:rPr>
      </w:pPr>
      <w:r>
        <w:rPr>
          <w:b/>
          <w:sz w:val="16"/>
          <w:szCs w:val="16"/>
        </w:rPr>
        <w:t>Adalet Meslek Yüksekokul Müdürlüğü</w:t>
      </w:r>
    </w:p>
    <w:p w:rsidR="00D33200" w:rsidRDefault="00D33200" w:rsidP="00D33200">
      <w:pPr>
        <w:rPr>
          <w:sz w:val="16"/>
          <w:szCs w:val="16"/>
        </w:rPr>
      </w:pPr>
      <w:proofErr w:type="spellStart"/>
      <w:r>
        <w:rPr>
          <w:sz w:val="16"/>
          <w:szCs w:val="16"/>
        </w:rPr>
        <w:t>Umuttepe</w:t>
      </w:r>
      <w:proofErr w:type="spellEnd"/>
      <w:r>
        <w:rPr>
          <w:sz w:val="16"/>
          <w:szCs w:val="16"/>
        </w:rPr>
        <w:t xml:space="preserve"> Yerleşkesi</w:t>
      </w:r>
    </w:p>
    <w:p w:rsidR="00D33200" w:rsidRDefault="00D33200" w:rsidP="00D33200">
      <w:pPr>
        <w:rPr>
          <w:b/>
          <w:sz w:val="16"/>
          <w:szCs w:val="16"/>
        </w:rPr>
      </w:pPr>
      <w:r>
        <w:rPr>
          <w:sz w:val="16"/>
          <w:szCs w:val="16"/>
        </w:rPr>
        <w:t>41380</w:t>
      </w:r>
    </w:p>
    <w:p w:rsidR="00D33200" w:rsidRDefault="00D33200" w:rsidP="00D33200">
      <w:pPr>
        <w:rPr>
          <w:b/>
          <w:sz w:val="16"/>
          <w:szCs w:val="16"/>
        </w:rPr>
      </w:pPr>
      <w:r>
        <w:rPr>
          <w:b/>
          <w:sz w:val="16"/>
          <w:szCs w:val="16"/>
        </w:rPr>
        <w:t>UMUTTEPE/KOCAELİ</w:t>
      </w:r>
    </w:p>
    <w:p w:rsidR="00D33200" w:rsidRDefault="00D33200" w:rsidP="00D33200">
      <w:pPr>
        <w:rPr>
          <w:b/>
          <w:sz w:val="16"/>
          <w:szCs w:val="16"/>
        </w:rPr>
      </w:pPr>
    </w:p>
    <w:p w:rsidR="00D33200" w:rsidRDefault="00D33200" w:rsidP="00D33200">
      <w:pPr>
        <w:rPr>
          <w:sz w:val="16"/>
          <w:szCs w:val="16"/>
        </w:rPr>
      </w:pPr>
      <w:r>
        <w:rPr>
          <w:b/>
          <w:sz w:val="16"/>
          <w:szCs w:val="16"/>
        </w:rPr>
        <w:t>Ford Otosan İhsaniye Meslek Yüksekokul Müdürlüğü</w:t>
      </w:r>
    </w:p>
    <w:p w:rsidR="00D33200" w:rsidRDefault="00D33200" w:rsidP="00D33200">
      <w:pPr>
        <w:rPr>
          <w:sz w:val="16"/>
          <w:szCs w:val="16"/>
        </w:rPr>
      </w:pPr>
      <w:r>
        <w:rPr>
          <w:sz w:val="16"/>
          <w:szCs w:val="16"/>
        </w:rPr>
        <w:t>İhsaniye Merkez Mahallesi Seymen Caddesi No:9</w:t>
      </w:r>
    </w:p>
    <w:p w:rsidR="00D33200" w:rsidRDefault="00D33200" w:rsidP="00D33200">
      <w:pPr>
        <w:rPr>
          <w:b/>
          <w:sz w:val="16"/>
          <w:szCs w:val="16"/>
        </w:rPr>
      </w:pPr>
      <w:r>
        <w:rPr>
          <w:sz w:val="16"/>
          <w:szCs w:val="16"/>
        </w:rPr>
        <w:t>41680</w:t>
      </w:r>
    </w:p>
    <w:p w:rsidR="00D33200" w:rsidRDefault="00D33200" w:rsidP="00D33200">
      <w:pPr>
        <w:rPr>
          <w:b/>
          <w:sz w:val="16"/>
          <w:szCs w:val="16"/>
        </w:rPr>
      </w:pPr>
      <w:r>
        <w:rPr>
          <w:b/>
          <w:sz w:val="16"/>
          <w:szCs w:val="16"/>
        </w:rPr>
        <w:t>GÖLCÜK / KOCAELİ</w:t>
      </w:r>
    </w:p>
    <w:p w:rsidR="008257F1" w:rsidRDefault="008257F1"/>
    <w:p w:rsidR="00D33200" w:rsidRDefault="00D33200"/>
    <w:p w:rsidR="00D33200" w:rsidRDefault="00D33200"/>
    <w:sectPr w:rsidR="00D33200" w:rsidSect="00460AE0">
      <w:pgSz w:w="11906" w:h="16838" w:code="9"/>
      <w:pgMar w:top="454" w:right="510" w:bottom="51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D1F"/>
    <w:multiLevelType w:val="hybridMultilevel"/>
    <w:tmpl w:val="F2B0E0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A55B56"/>
    <w:multiLevelType w:val="hybridMultilevel"/>
    <w:tmpl w:val="F2B0E0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3A05C2"/>
    <w:multiLevelType w:val="hybridMultilevel"/>
    <w:tmpl w:val="F2B0E0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381161"/>
    <w:multiLevelType w:val="hybridMultilevel"/>
    <w:tmpl w:val="EB20C3B4"/>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00"/>
    <w:rsid w:val="0016124E"/>
    <w:rsid w:val="001B1ABA"/>
    <w:rsid w:val="002D37D0"/>
    <w:rsid w:val="00434396"/>
    <w:rsid w:val="00460AE0"/>
    <w:rsid w:val="004C5AB7"/>
    <w:rsid w:val="006C64F1"/>
    <w:rsid w:val="00713D09"/>
    <w:rsid w:val="00820DFA"/>
    <w:rsid w:val="008257F1"/>
    <w:rsid w:val="009B0821"/>
    <w:rsid w:val="00A11F24"/>
    <w:rsid w:val="00D33200"/>
    <w:rsid w:val="00D45A16"/>
    <w:rsid w:val="00D730A9"/>
    <w:rsid w:val="00DE5DAE"/>
    <w:rsid w:val="00EB2958"/>
    <w:rsid w:val="00FD1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00"/>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124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semiHidden/>
    <w:unhideWhenUsed/>
    <w:rsid w:val="00161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00"/>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124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semiHidden/>
    <w:unhideWhenUsed/>
    <w:rsid w:val="00161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bancidiller.kocael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irlik@kocaeli.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Yalman</dc:creator>
  <cp:lastModifiedBy>Ozan Artuk</cp:lastModifiedBy>
  <cp:revision>2</cp:revision>
  <dcterms:created xsi:type="dcterms:W3CDTF">2018-07-12T09:34:00Z</dcterms:created>
  <dcterms:modified xsi:type="dcterms:W3CDTF">2018-07-12T09:34:00Z</dcterms:modified>
</cp:coreProperties>
</file>