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2A" w:rsidRPr="00261893" w:rsidRDefault="00972D2A" w:rsidP="00DB4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61893">
        <w:rPr>
          <w:rFonts w:ascii="Times New Roman" w:hAnsi="Times New Roman" w:cs="Times New Roman"/>
          <w:color w:val="000000" w:themeColor="text1"/>
        </w:rPr>
        <w:t xml:space="preserve">Yurt içi ve yurt dışı etkinliklere katılmak için Kocaeli Üniversitesi Bilimsel Araştırma Proje Birimi tarafından destek sağlanmaktadır. Bu destek lisansüstü eğitim ve/veya araştırma ile doktora sonrası çalışmalar yapan bilim insanlarına verilmektedir. </w:t>
      </w:r>
      <w:r w:rsidR="00DB4BFE" w:rsidRPr="00DB4BFE">
        <w:rPr>
          <w:rFonts w:ascii="Times New Roman" w:hAnsi="Times New Roman" w:cs="Times New Roman"/>
        </w:rPr>
        <w:t xml:space="preserve">Üniversitemiz adına Bilimsel Etkinliklere (Kongre, Konferans, Sempozyum vb.) katılan akademik personele, etkinliğe fiilen ( aktif olarak) katılmış olmak koşuluyla yılda </w:t>
      </w:r>
      <w:r w:rsidR="00DB4BFE" w:rsidRPr="00DB4BFE">
        <w:rPr>
          <w:rFonts w:ascii="Times New Roman" w:hAnsi="Times New Roman" w:cs="Times New Roman"/>
          <w:b/>
          <w:bCs/>
        </w:rPr>
        <w:t xml:space="preserve">1 kez ULUSAL </w:t>
      </w:r>
      <w:r w:rsidR="00DB4BFE" w:rsidRPr="00DB4BFE">
        <w:rPr>
          <w:rFonts w:ascii="Times New Roman" w:hAnsi="Times New Roman" w:cs="Times New Roman"/>
        </w:rPr>
        <w:t xml:space="preserve">ve </w:t>
      </w:r>
      <w:r w:rsidR="00DB4BFE" w:rsidRPr="00DB4BFE">
        <w:rPr>
          <w:rFonts w:ascii="Times New Roman" w:hAnsi="Times New Roman" w:cs="Times New Roman"/>
          <w:b/>
          <w:bCs/>
        </w:rPr>
        <w:t xml:space="preserve">1 kez ULUSLARARASI </w:t>
      </w:r>
      <w:r w:rsidR="00DB4BFE" w:rsidRPr="00DB4BFE">
        <w:rPr>
          <w:rFonts w:ascii="Times New Roman" w:hAnsi="Times New Roman" w:cs="Times New Roman"/>
        </w:rPr>
        <w:t xml:space="preserve">etkinlik katılım desteği verilir. Bilimsel etkinliklere katılımı desteklenen araştırmacıların katılım belgesi ile beraber katılım ücreti ve seyahat faturaları ile harcamalarını belgelendirmesi istenir. (Yasal Mevzuat gereği, konaklama ücretleri, BAP tarafından ödenememektedir.) </w:t>
      </w:r>
      <w:r w:rsidR="00DB4BFE" w:rsidRPr="00DB4BFE">
        <w:rPr>
          <w:rFonts w:ascii="Times New Roman" w:hAnsi="Times New Roman" w:cs="Times New Roman"/>
          <w:b/>
          <w:bCs/>
        </w:rPr>
        <w:t>Bildiri başına en fazla bir kişi desteklenir</w:t>
      </w:r>
      <w:r w:rsidR="00DB4BFE" w:rsidRPr="00DB4BFE">
        <w:rPr>
          <w:rFonts w:ascii="Times New Roman" w:hAnsi="Times New Roman" w:cs="Times New Roman"/>
        </w:rPr>
        <w:t>.</w:t>
      </w:r>
      <w:r w:rsidR="00DB4BFE">
        <w:rPr>
          <w:rFonts w:ascii="Times New Roman" w:hAnsi="Times New Roman" w:cs="Times New Roman"/>
        </w:rPr>
        <w:t xml:space="preserve"> </w:t>
      </w:r>
      <w:r w:rsidRPr="00261893">
        <w:rPr>
          <w:rFonts w:ascii="Times New Roman" w:hAnsi="Times New Roman" w:cs="Times New Roman"/>
          <w:color w:val="000000" w:themeColor="text1"/>
        </w:rPr>
        <w:t>2014 yılı için katılım desteği üst sınırları aşağıdaki gibi</w:t>
      </w:r>
      <w:r w:rsidR="00F64148">
        <w:rPr>
          <w:rFonts w:ascii="Times New Roman" w:hAnsi="Times New Roman" w:cs="Times New Roman"/>
          <w:color w:val="000000" w:themeColor="text1"/>
        </w:rPr>
        <w:t xml:space="preserve"> belirlenmiştir</w:t>
      </w:r>
      <w:r w:rsidRPr="00261893">
        <w:rPr>
          <w:rFonts w:ascii="Times New Roman" w:hAnsi="Times New Roman" w:cs="Times New Roman"/>
          <w:color w:val="000000" w:themeColor="text1"/>
        </w:rPr>
        <w:t>:</w:t>
      </w:r>
    </w:p>
    <w:p w:rsidR="00972D2A" w:rsidRPr="00972D2A" w:rsidRDefault="00972D2A" w:rsidP="00972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972D2A">
        <w:rPr>
          <w:rFonts w:ascii="Times New Roman" w:eastAsia="Times New Roman" w:hAnsi="Times New Roman" w:cs="Times New Roman"/>
          <w:b/>
          <w:bCs/>
          <w:lang w:eastAsia="tr-TR"/>
        </w:rPr>
        <w:t>Yurtiçi</w:t>
      </w:r>
      <w:r w:rsidRPr="00972D2A">
        <w:rPr>
          <w:rFonts w:ascii="Times New Roman" w:eastAsia="Times New Roman" w:hAnsi="Times New Roman" w:cs="Times New Roman"/>
          <w:lang w:eastAsia="tr-TR"/>
        </w:rPr>
        <w:t xml:space="preserve"> etkinlikler ( Ulusal/ Uluslararası ) katılım ücreti ve yol giderleri karşılığı 400,00 TL'ye kadar destek sağlanacak olup, Kıbrıs yurtiçi olarak değerlendirilecektir.</w:t>
      </w:r>
    </w:p>
    <w:p w:rsidR="00972D2A" w:rsidRPr="00972D2A" w:rsidRDefault="00972D2A" w:rsidP="00972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972D2A">
        <w:rPr>
          <w:rFonts w:ascii="Times New Roman" w:eastAsia="Times New Roman" w:hAnsi="Times New Roman" w:cs="Times New Roman"/>
          <w:b/>
          <w:bCs/>
          <w:lang w:eastAsia="tr-TR"/>
        </w:rPr>
        <w:t>Avrupa Ülkelerinde</w:t>
      </w:r>
      <w:r w:rsidRPr="00972D2A">
        <w:rPr>
          <w:rFonts w:ascii="Times New Roman" w:eastAsia="Times New Roman" w:hAnsi="Times New Roman" w:cs="Times New Roman"/>
          <w:lang w:eastAsia="tr-TR"/>
        </w:rPr>
        <w:t xml:space="preserve"> gerçekleştirilen etkinlik katılımlarına, katılım ücreti ve yol giderleri olmak üzere </w:t>
      </w:r>
      <w:r w:rsidRPr="003B3369">
        <w:rPr>
          <w:rFonts w:ascii="Times New Roman" w:eastAsia="Times New Roman" w:hAnsi="Times New Roman" w:cs="Times New Roman"/>
          <w:b/>
          <w:lang w:eastAsia="tr-TR"/>
        </w:rPr>
        <w:t>700,00</w:t>
      </w:r>
      <w:r w:rsidRPr="00972D2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3B3369" w:rsidRPr="003B3369">
        <w:rPr>
          <w:rFonts w:ascii="Times New Roman" w:eastAsia="Times New Roman" w:hAnsi="Times New Roman" w:cs="Times New Roman"/>
          <w:b/>
          <w:lang w:eastAsia="tr-TR"/>
        </w:rPr>
        <w:t>EUR</w:t>
      </w:r>
      <w:r w:rsidRPr="00972D2A">
        <w:rPr>
          <w:rFonts w:ascii="Times New Roman" w:eastAsia="Times New Roman" w:hAnsi="Times New Roman" w:cs="Times New Roman"/>
          <w:lang w:eastAsia="tr-TR"/>
        </w:rPr>
        <w:t>'ya</w:t>
      </w:r>
      <w:proofErr w:type="spellEnd"/>
      <w:r w:rsidRPr="00972D2A">
        <w:rPr>
          <w:rFonts w:ascii="Times New Roman" w:eastAsia="Times New Roman" w:hAnsi="Times New Roman" w:cs="Times New Roman"/>
          <w:lang w:eastAsia="tr-TR"/>
        </w:rPr>
        <w:t xml:space="preserve"> kadar destek sağlanacaktır.</w:t>
      </w:r>
    </w:p>
    <w:p w:rsidR="00972D2A" w:rsidRDefault="00972D2A" w:rsidP="00972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972D2A">
        <w:rPr>
          <w:rFonts w:ascii="Times New Roman" w:eastAsia="Times New Roman" w:hAnsi="Times New Roman" w:cs="Times New Roman"/>
          <w:b/>
          <w:bCs/>
          <w:lang w:eastAsia="tr-TR"/>
        </w:rPr>
        <w:t>ABD, Uzak Doğu vb</w:t>
      </w:r>
      <w:r w:rsidRPr="00972D2A">
        <w:rPr>
          <w:rFonts w:ascii="Times New Roman" w:eastAsia="Times New Roman" w:hAnsi="Times New Roman" w:cs="Times New Roman"/>
          <w:lang w:eastAsia="tr-TR"/>
        </w:rPr>
        <w:t xml:space="preserve">. ülkelerde gerçekleştirilen etkinlik katılımlarına, katılım ücreti ve yol giderleri olmak üzere </w:t>
      </w:r>
      <w:r w:rsidRPr="003B3369">
        <w:rPr>
          <w:rFonts w:ascii="Times New Roman" w:eastAsia="Times New Roman" w:hAnsi="Times New Roman" w:cs="Times New Roman"/>
          <w:b/>
          <w:lang w:eastAsia="tr-TR"/>
        </w:rPr>
        <w:t xml:space="preserve">1.200,00 </w:t>
      </w:r>
      <w:proofErr w:type="spellStart"/>
      <w:r w:rsidRPr="003B3369">
        <w:rPr>
          <w:rFonts w:ascii="Times New Roman" w:eastAsia="Times New Roman" w:hAnsi="Times New Roman" w:cs="Times New Roman"/>
          <w:b/>
          <w:lang w:eastAsia="tr-TR"/>
        </w:rPr>
        <w:t>USD</w:t>
      </w:r>
      <w:r w:rsidRPr="00972D2A">
        <w:rPr>
          <w:rFonts w:ascii="Times New Roman" w:eastAsia="Times New Roman" w:hAnsi="Times New Roman" w:cs="Times New Roman"/>
          <w:lang w:eastAsia="tr-TR"/>
        </w:rPr>
        <w:t>'ye</w:t>
      </w:r>
      <w:proofErr w:type="spellEnd"/>
      <w:r w:rsidRPr="00972D2A">
        <w:rPr>
          <w:rFonts w:ascii="Times New Roman" w:eastAsia="Times New Roman" w:hAnsi="Times New Roman" w:cs="Times New Roman"/>
          <w:lang w:eastAsia="tr-TR"/>
        </w:rPr>
        <w:t xml:space="preserve"> kadar destek sağlanacaktır.</w:t>
      </w:r>
    </w:p>
    <w:p w:rsidR="00DB4BFE" w:rsidRPr="00DB4BFE" w:rsidRDefault="00DB4BFE" w:rsidP="00DB4BF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DB4BFE">
        <w:rPr>
          <w:rFonts w:ascii="Times New Roman" w:hAnsi="Times New Roman" w:cs="Times New Roman"/>
          <w:b/>
          <w:bCs/>
          <w:color w:val="333333"/>
        </w:rPr>
        <w:t xml:space="preserve">Yurtiçinde </w:t>
      </w:r>
      <w:r w:rsidRPr="00DB4BFE">
        <w:rPr>
          <w:rFonts w:ascii="Times New Roman" w:hAnsi="Times New Roman" w:cs="Times New Roman"/>
          <w:color w:val="333333"/>
        </w:rPr>
        <w:t xml:space="preserve">gerçekleşen </w:t>
      </w:r>
      <w:r w:rsidRPr="00DB4BFE">
        <w:rPr>
          <w:rFonts w:ascii="Times New Roman" w:hAnsi="Times New Roman" w:cs="Times New Roman"/>
          <w:b/>
          <w:bCs/>
          <w:color w:val="333333"/>
        </w:rPr>
        <w:t xml:space="preserve">Uluslararası </w:t>
      </w:r>
      <w:r w:rsidRPr="00DB4BFE">
        <w:rPr>
          <w:rFonts w:ascii="Times New Roman" w:hAnsi="Times New Roman" w:cs="Times New Roman"/>
          <w:color w:val="333333"/>
        </w:rPr>
        <w:t>etkinlikler, Uluslararası etkinlik statüsünde</w:t>
      </w:r>
    </w:p>
    <w:p w:rsidR="00DB4BFE" w:rsidRPr="00DB4BFE" w:rsidRDefault="00DB4BFE" w:rsidP="00DB4BFE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color w:val="333333"/>
        </w:rPr>
        <w:t xml:space="preserve">      </w:t>
      </w:r>
      <w:proofErr w:type="gramStart"/>
      <w:r w:rsidRPr="00DB4BFE">
        <w:rPr>
          <w:rFonts w:ascii="Times New Roman" w:hAnsi="Times New Roman" w:cs="Times New Roman"/>
          <w:color w:val="333333"/>
        </w:rPr>
        <w:t>değerlendirilecek</w:t>
      </w:r>
      <w:proofErr w:type="gramEnd"/>
      <w:r w:rsidRPr="00DB4BFE">
        <w:rPr>
          <w:rFonts w:ascii="Times New Roman" w:hAnsi="Times New Roman" w:cs="Times New Roman"/>
          <w:color w:val="333333"/>
        </w:rPr>
        <w:t xml:space="preserve"> olup, destek üst sınırı </w:t>
      </w:r>
      <w:r w:rsidRPr="00DB4BFE">
        <w:rPr>
          <w:rFonts w:ascii="Times New Roman" w:hAnsi="Times New Roman" w:cs="Times New Roman"/>
          <w:b/>
          <w:bCs/>
          <w:color w:val="333333"/>
        </w:rPr>
        <w:t xml:space="preserve">700,00 EUR </w:t>
      </w:r>
      <w:r w:rsidRPr="00DB4BFE">
        <w:rPr>
          <w:rFonts w:ascii="Times New Roman" w:hAnsi="Times New Roman" w:cs="Times New Roman"/>
          <w:color w:val="333333"/>
        </w:rPr>
        <w:t>olarak belirlenmiştir.</w:t>
      </w:r>
    </w:p>
    <w:p w:rsidR="00972D2A" w:rsidRPr="00261893" w:rsidRDefault="00261893" w:rsidP="00DB4BF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Bilimsel Araştırma Proje Birimi tarafından belirlenen, b</w:t>
      </w:r>
      <w:r w:rsidR="00972D2A" w:rsidRPr="00261893">
        <w:rPr>
          <w:rFonts w:ascii="Times New Roman" w:hAnsi="Times New Roman" w:cs="Times New Roman"/>
        </w:rPr>
        <w:t xml:space="preserve">aşvuruda izlenecek yol ve başvuru şartları </w:t>
      </w:r>
      <w:proofErr w:type="gramStart"/>
      <w:r w:rsidR="00972D2A" w:rsidRPr="00261893">
        <w:rPr>
          <w:rFonts w:ascii="Times New Roman" w:hAnsi="Times New Roman" w:cs="Times New Roman"/>
        </w:rPr>
        <w:t>aşağıdaki</w:t>
      </w:r>
      <w:proofErr w:type="gramEnd"/>
      <w:r w:rsidR="00972D2A" w:rsidRPr="00261893">
        <w:rPr>
          <w:rFonts w:ascii="Times New Roman" w:hAnsi="Times New Roman" w:cs="Times New Roman"/>
        </w:rPr>
        <w:t xml:space="preserve"> gibidir:</w:t>
      </w:r>
    </w:p>
    <w:p w:rsidR="00972D2A" w:rsidRPr="00261893" w:rsidRDefault="00972D2A" w:rsidP="00972D2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1893">
        <w:rPr>
          <w:rFonts w:ascii="Times New Roman" w:hAnsi="Times New Roman" w:cs="Times New Roman"/>
        </w:rPr>
        <w:t xml:space="preserve">Başvurular web üzerinden Akademik Personel Bilgi Bankasından </w:t>
      </w:r>
      <w:r w:rsidR="00233C6E" w:rsidRPr="00261893">
        <w:rPr>
          <w:rFonts w:ascii="Times New Roman" w:hAnsi="Times New Roman" w:cs="Times New Roman"/>
        </w:rPr>
        <w:t>(</w:t>
      </w:r>
      <w:hyperlink r:id="rId5" w:history="1">
        <w:r w:rsidR="00233C6E" w:rsidRPr="00261893">
          <w:rPr>
            <w:rStyle w:val="Kpr"/>
            <w:rFonts w:ascii="Times New Roman" w:hAnsi="Times New Roman" w:cs="Times New Roman"/>
          </w:rPr>
          <w:t>http://akademikpersonel.kocaeli.edu.tr</w:t>
        </w:r>
      </w:hyperlink>
      <w:r w:rsidR="00233C6E" w:rsidRPr="00261893">
        <w:rPr>
          <w:rFonts w:ascii="Times New Roman" w:hAnsi="Times New Roman" w:cs="Times New Roman"/>
        </w:rPr>
        <w:t>) üzerinden yapılmalıdır.</w:t>
      </w:r>
    </w:p>
    <w:p w:rsidR="00233C6E" w:rsidRPr="00261893" w:rsidRDefault="00233C6E" w:rsidP="00233C6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1893">
        <w:rPr>
          <w:rFonts w:ascii="Times New Roman" w:hAnsi="Times New Roman" w:cs="Times New Roman"/>
        </w:rPr>
        <w:t xml:space="preserve">BAP birimine yapılan </w:t>
      </w:r>
      <w:proofErr w:type="gramStart"/>
      <w:r w:rsidRPr="00261893">
        <w:rPr>
          <w:rFonts w:ascii="Times New Roman" w:hAnsi="Times New Roman" w:cs="Times New Roman"/>
        </w:rPr>
        <w:t>online</w:t>
      </w:r>
      <w:proofErr w:type="gramEnd"/>
      <w:r w:rsidRPr="00261893">
        <w:rPr>
          <w:rFonts w:ascii="Times New Roman" w:hAnsi="Times New Roman" w:cs="Times New Roman"/>
        </w:rPr>
        <w:t xml:space="preserve"> başvuruların etkinliğin yapılacağı tarihten önce yapılmış olması gerekmektedir.</w:t>
      </w:r>
    </w:p>
    <w:p w:rsidR="00233C6E" w:rsidRPr="00261893" w:rsidRDefault="00233C6E" w:rsidP="00233C6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1893">
        <w:rPr>
          <w:rFonts w:ascii="Times New Roman" w:hAnsi="Times New Roman" w:cs="Times New Roman"/>
        </w:rPr>
        <w:t>01 Şubat 2013 tarihinden itibaren yapılan müracaatlarda yabancı dil puanı 65 ve üstü olan akademik personelin başvurularını kabul edilmektedir.</w:t>
      </w:r>
    </w:p>
    <w:p w:rsidR="00972D2A" w:rsidRPr="00261893" w:rsidRDefault="00972D2A" w:rsidP="0097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  <w:r w:rsidRPr="00261893">
        <w:rPr>
          <w:rFonts w:ascii="Times New Roman" w:hAnsi="Times New Roman" w:cs="Times New Roman"/>
          <w:color w:val="808080"/>
        </w:rPr>
        <w:t>.</w:t>
      </w:r>
    </w:p>
    <w:p w:rsidR="00972D2A" w:rsidRPr="00261893" w:rsidRDefault="00972D2A" w:rsidP="0097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61893">
        <w:rPr>
          <w:rFonts w:ascii="Times New Roman" w:hAnsi="Times New Roman" w:cs="Times New Roman"/>
          <w:color w:val="000000" w:themeColor="text1"/>
        </w:rPr>
        <w:t>BASVURU FORMUNA EKLENECEK BELGELER</w:t>
      </w:r>
    </w:p>
    <w:p w:rsidR="00972D2A" w:rsidRPr="00DB4BFE" w:rsidRDefault="00233C6E" w:rsidP="00DB4BF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B4BFE">
        <w:rPr>
          <w:rFonts w:ascii="Times New Roman" w:hAnsi="Times New Roman" w:cs="Times New Roman"/>
          <w:color w:val="000000" w:themeColor="text1"/>
        </w:rPr>
        <w:t>Araş</w:t>
      </w:r>
      <w:r w:rsidR="00972D2A" w:rsidRPr="00DB4BFE">
        <w:rPr>
          <w:rFonts w:ascii="Times New Roman" w:hAnsi="Times New Roman" w:cs="Times New Roman"/>
          <w:color w:val="000000" w:themeColor="text1"/>
        </w:rPr>
        <w:t>tırmacıların katılacağı etkinlikle ilgili;</w:t>
      </w:r>
    </w:p>
    <w:p w:rsidR="00DB4BFE" w:rsidRPr="00DB4BFE" w:rsidRDefault="00DB4BFE" w:rsidP="00DB4BF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-Etkinliğin ismi, tarihi</w:t>
      </w:r>
      <w:r w:rsidR="003B3369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yeri</w:t>
      </w:r>
      <w:r w:rsidR="003B3369">
        <w:rPr>
          <w:rFonts w:ascii="Times New Roman" w:hAnsi="Times New Roman" w:cs="Times New Roman"/>
          <w:color w:val="000000" w:themeColor="text1"/>
        </w:rPr>
        <w:t xml:space="preserve"> ve web adresi</w:t>
      </w:r>
    </w:p>
    <w:p w:rsidR="003B3369" w:rsidRDefault="00972D2A" w:rsidP="0097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61893">
        <w:rPr>
          <w:rFonts w:ascii="Times New Roman" w:hAnsi="Times New Roman" w:cs="Times New Roman"/>
          <w:color w:val="000000" w:themeColor="text1"/>
        </w:rPr>
        <w:t xml:space="preserve">- </w:t>
      </w:r>
      <w:r w:rsidR="003B3369">
        <w:rPr>
          <w:rFonts w:ascii="Times New Roman" w:hAnsi="Times New Roman" w:cs="Times New Roman"/>
          <w:color w:val="000000" w:themeColor="text1"/>
        </w:rPr>
        <w:t>Sunum başlığı</w:t>
      </w:r>
      <w:r w:rsidR="003B3369" w:rsidRPr="00261893">
        <w:rPr>
          <w:rFonts w:ascii="Times New Roman" w:hAnsi="Times New Roman" w:cs="Times New Roman"/>
          <w:color w:val="000000" w:themeColor="text1"/>
        </w:rPr>
        <w:t xml:space="preserve"> </w:t>
      </w:r>
    </w:p>
    <w:p w:rsidR="003B3369" w:rsidRDefault="003B3369" w:rsidP="0097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972D2A" w:rsidRPr="00261893">
        <w:rPr>
          <w:rFonts w:ascii="Times New Roman" w:hAnsi="Times New Roman" w:cs="Times New Roman"/>
          <w:color w:val="000000" w:themeColor="text1"/>
        </w:rPr>
        <w:t xml:space="preserve">Kabul mektubu </w:t>
      </w:r>
    </w:p>
    <w:p w:rsidR="00972D2A" w:rsidRPr="00261893" w:rsidRDefault="003B3369" w:rsidP="0097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="00972D2A" w:rsidRPr="00261893">
        <w:rPr>
          <w:rFonts w:ascii="Times New Roman" w:hAnsi="Times New Roman" w:cs="Times New Roman"/>
          <w:color w:val="000000" w:themeColor="text1"/>
        </w:rPr>
        <w:t xml:space="preserve">Bildiri </w:t>
      </w:r>
      <w:r w:rsidR="00233C6E" w:rsidRPr="00261893">
        <w:rPr>
          <w:rFonts w:ascii="Times New Roman" w:hAnsi="Times New Roman" w:cs="Times New Roman"/>
          <w:color w:val="000000" w:themeColor="text1"/>
        </w:rPr>
        <w:t>ö</w:t>
      </w:r>
      <w:r w:rsidR="00972D2A" w:rsidRPr="00261893">
        <w:rPr>
          <w:rFonts w:ascii="Times New Roman" w:hAnsi="Times New Roman" w:cs="Times New Roman"/>
          <w:color w:val="000000" w:themeColor="text1"/>
        </w:rPr>
        <w:t>zeti (varsa tam metni)</w:t>
      </w:r>
    </w:p>
    <w:p w:rsidR="00DB4BFE" w:rsidRDefault="003B3369" w:rsidP="0097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972D2A" w:rsidRPr="00261893">
        <w:rPr>
          <w:rFonts w:ascii="Times New Roman" w:hAnsi="Times New Roman" w:cs="Times New Roman"/>
          <w:color w:val="000000" w:themeColor="text1"/>
        </w:rPr>
        <w:t xml:space="preserve">. Yabancı dil belgesi </w:t>
      </w:r>
    </w:p>
    <w:p w:rsidR="00972D2A" w:rsidRPr="00261893" w:rsidRDefault="00972D2A" w:rsidP="0097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627E7" w:rsidRPr="00261893" w:rsidRDefault="00972D2A" w:rsidP="00261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61893">
        <w:rPr>
          <w:rFonts w:ascii="Times New Roman" w:hAnsi="Times New Roman" w:cs="Times New Roman"/>
          <w:color w:val="000000" w:themeColor="text1"/>
        </w:rPr>
        <w:t>.</w:t>
      </w:r>
    </w:p>
    <w:sectPr w:rsidR="003627E7" w:rsidRPr="00261893" w:rsidSect="0036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AF9"/>
    <w:multiLevelType w:val="hybridMultilevel"/>
    <w:tmpl w:val="BF04920A"/>
    <w:lvl w:ilvl="0" w:tplc="55FE4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30E4"/>
    <w:multiLevelType w:val="hybridMultilevel"/>
    <w:tmpl w:val="7A860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0696"/>
    <w:multiLevelType w:val="hybridMultilevel"/>
    <w:tmpl w:val="5B6804E6"/>
    <w:lvl w:ilvl="0" w:tplc="55FE4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72064"/>
    <w:multiLevelType w:val="multilevel"/>
    <w:tmpl w:val="3894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462E2"/>
    <w:multiLevelType w:val="hybridMultilevel"/>
    <w:tmpl w:val="942A9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72D2A"/>
    <w:rsid w:val="00013E1E"/>
    <w:rsid w:val="00233C6E"/>
    <w:rsid w:val="00261893"/>
    <w:rsid w:val="003627E7"/>
    <w:rsid w:val="003B3369"/>
    <w:rsid w:val="00972D2A"/>
    <w:rsid w:val="00DB4BFE"/>
    <w:rsid w:val="00E31F6C"/>
    <w:rsid w:val="00F6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2D2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3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ademikpersonel.kocael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2014-02-05T11:04:00Z</dcterms:created>
  <dcterms:modified xsi:type="dcterms:W3CDTF">2014-02-17T10:38:00Z</dcterms:modified>
</cp:coreProperties>
</file>